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B1" w:rsidRPr="00F674C5" w:rsidRDefault="00F975B1" w:rsidP="00F674C5">
      <w:pPr>
        <w:tabs>
          <w:tab w:val="left" w:pos="0"/>
        </w:tabs>
        <w:jc w:val="both"/>
      </w:pPr>
      <w:r>
        <w:tab/>
      </w:r>
      <w:r w:rsidRPr="000572FE">
        <w:rPr>
          <w:lang w:val="sr-Cyrl-CS"/>
        </w:rPr>
        <w:t xml:space="preserve">На основу </w:t>
      </w:r>
      <w:r w:rsidR="000572FE" w:rsidRPr="000572FE">
        <w:rPr>
          <w:lang w:val="sr-Cyrl-CS"/>
        </w:rPr>
        <w:t xml:space="preserve"> </w:t>
      </w:r>
      <w:r w:rsidR="000572FE">
        <w:rPr>
          <w:lang w:val="sr-Cyrl-CS"/>
        </w:rPr>
        <w:t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0572FE" w:rsidRPr="000572FE">
        <w:rPr>
          <w:lang w:val="sr-Cyrl-CS"/>
        </w:rPr>
        <w:t xml:space="preserve"> (</w:t>
      </w:r>
      <w:r w:rsidR="000572FE">
        <w:rPr>
          <w:lang w:val="sr-Cyrl-CS"/>
        </w:rPr>
        <w:t>„</w:t>
      </w:r>
      <w:r w:rsidR="000572FE" w:rsidRPr="000572FE">
        <w:rPr>
          <w:color w:val="000000"/>
        </w:rPr>
        <w:t>Службени гласник РС"</w:t>
      </w:r>
      <w:r w:rsidR="000572FE">
        <w:rPr>
          <w:color w:val="000000"/>
        </w:rPr>
        <w:t xml:space="preserve"> бр. 16/201)</w:t>
      </w:r>
      <w:r w:rsidR="000572FE" w:rsidRPr="000572FE">
        <w:rPr>
          <w:color w:val="000000"/>
        </w:rPr>
        <w:t xml:space="preserve">, </w:t>
      </w:r>
      <w:r w:rsidR="00262985">
        <w:rPr>
          <w:lang w:val="sr-Cyrl-CS"/>
        </w:rPr>
        <w:t>Одлуке</w:t>
      </w:r>
      <w:r w:rsidR="00262985">
        <w:rPr>
          <w:lang w:val="en-US"/>
        </w:rPr>
        <w:t xml:space="preserve"> </w:t>
      </w:r>
      <w:r w:rsidR="00F674C5">
        <w:rPr>
          <w:lang w:val="sr-Cyrl-CS"/>
        </w:rPr>
        <w:t xml:space="preserve">Управног одбора </w:t>
      </w:r>
      <w:r w:rsidR="00262985">
        <w:t>бр.</w:t>
      </w:r>
      <w:r w:rsidR="00F674C5">
        <w:t xml:space="preserve">102 од </w:t>
      </w:r>
      <w:r w:rsidR="00F674C5" w:rsidRPr="00BD4528">
        <w:t>12.05.2021.</w:t>
      </w:r>
      <w:r w:rsidR="00F674C5">
        <w:t xml:space="preserve"> године </w:t>
      </w:r>
      <w:r w:rsidR="00B47C67">
        <w:t xml:space="preserve">о </w:t>
      </w:r>
      <w:r w:rsidRPr="000572FE">
        <w:rPr>
          <w:lang w:val="sr-Cyrl-CS"/>
        </w:rPr>
        <w:t xml:space="preserve">давању у закуп </w:t>
      </w:r>
      <w:r w:rsidR="00B47C67">
        <w:t xml:space="preserve">ствари у јавној својини, </w:t>
      </w:r>
      <w:r w:rsidRPr="000572FE">
        <w:rPr>
          <w:lang w:val="sr-Cyrl-CS"/>
        </w:rPr>
        <w:t>путем прикупљања затворених писмених</w:t>
      </w:r>
      <w:r w:rsidR="00303D8C">
        <w:rPr>
          <w:lang w:val="sr-Cyrl-CS"/>
        </w:rPr>
        <w:t xml:space="preserve"> понуда</w:t>
      </w:r>
      <w:r w:rsidR="00F674C5">
        <w:t>, Комисија за давање у закуп ствари у јавној својини обр</w:t>
      </w:r>
      <w:r w:rsidR="00303D8C">
        <w:t xml:space="preserve">азована Решењем бр. 103 од </w:t>
      </w:r>
      <w:r w:rsidR="00303D8C" w:rsidRPr="00BD4528">
        <w:t>12.05</w:t>
      </w:r>
      <w:r w:rsidR="00F674C5" w:rsidRPr="00BD4528">
        <w:t>.2021</w:t>
      </w:r>
      <w:r w:rsidR="00F674C5">
        <w:t xml:space="preserve">. </w:t>
      </w:r>
      <w:r w:rsidR="00CB74CE">
        <w:t>године:</w:t>
      </w:r>
    </w:p>
    <w:p w:rsidR="00F975B1" w:rsidRPr="00ED085D" w:rsidRDefault="00F975B1" w:rsidP="00A97834">
      <w:pPr>
        <w:jc w:val="both"/>
      </w:pPr>
    </w:p>
    <w:p w:rsidR="00F975B1" w:rsidRDefault="00F975B1" w:rsidP="00A9783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р а с п и с у ј е</w:t>
      </w:r>
    </w:p>
    <w:p w:rsidR="00F975B1" w:rsidRDefault="00F975B1" w:rsidP="00A97834">
      <w:pPr>
        <w:jc w:val="center"/>
        <w:rPr>
          <w:b/>
          <w:bCs/>
          <w:lang w:val="sr-Cyrl-CS"/>
        </w:rPr>
      </w:pPr>
    </w:p>
    <w:p w:rsidR="00F975B1" w:rsidRDefault="00F975B1" w:rsidP="00A9783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ЈАВНИ ОГЛАС</w:t>
      </w:r>
    </w:p>
    <w:p w:rsidR="00F975B1" w:rsidRPr="00BE540D" w:rsidRDefault="00F975B1" w:rsidP="00A9783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ДАВАЊЕ У ЗАКУП </w:t>
      </w:r>
      <w:r w:rsidR="00CB4E59">
        <w:rPr>
          <w:b/>
          <w:bCs/>
        </w:rPr>
        <w:t xml:space="preserve">СТВАРИ У ЈАВНОЈ СВОЈИНИ И ТО  </w:t>
      </w:r>
      <w:r w:rsidR="00C35FBE" w:rsidRPr="00BE540D">
        <w:rPr>
          <w:b/>
          <w:bCs/>
        </w:rPr>
        <w:t>ЈЕДНОГ</w:t>
      </w:r>
      <w:r w:rsidR="00F674C5" w:rsidRPr="00BE540D">
        <w:rPr>
          <w:b/>
          <w:bCs/>
        </w:rPr>
        <w:t xml:space="preserve"> ПРИВРЕМЕНОГ ОБЈЕКТА</w:t>
      </w:r>
      <w:r w:rsidR="00303D8C" w:rsidRPr="00BE540D">
        <w:rPr>
          <w:b/>
          <w:bCs/>
        </w:rPr>
        <w:t xml:space="preserve"> КУЋИЦА –ИНФО П</w:t>
      </w:r>
      <w:r w:rsidR="00705E56" w:rsidRPr="00BE540D">
        <w:rPr>
          <w:b/>
          <w:bCs/>
        </w:rPr>
        <w:t>У</w:t>
      </w:r>
      <w:r w:rsidR="00303D8C" w:rsidRPr="00BE540D">
        <w:rPr>
          <w:b/>
          <w:bCs/>
        </w:rPr>
        <w:t>НКТ НА ЛОКАЦИЈИ „ВЕЛИКА БРАНА“</w:t>
      </w:r>
      <w:r w:rsidR="00A65E93" w:rsidRPr="00BE540D">
        <w:rPr>
          <w:b/>
          <w:bCs/>
        </w:rPr>
        <w:t xml:space="preserve"> КОЈИ СЕ</w:t>
      </w:r>
      <w:r w:rsidR="00BE540D" w:rsidRPr="00BE540D">
        <w:rPr>
          <w:b/>
          <w:bCs/>
        </w:rPr>
        <w:t xml:space="preserve"> НАЛАЗИ НА   К</w:t>
      </w:r>
      <w:r w:rsidR="00705E56">
        <w:rPr>
          <w:b/>
          <w:bCs/>
        </w:rPr>
        <w:t xml:space="preserve">АТАСТАРСКОЈ </w:t>
      </w:r>
      <w:r w:rsidR="00BE540D" w:rsidRPr="00BE540D">
        <w:rPr>
          <w:b/>
          <w:bCs/>
        </w:rPr>
        <w:t>ПАРЦЕЛИ БР</w:t>
      </w:r>
      <w:r w:rsidR="00705E56">
        <w:rPr>
          <w:b/>
          <w:bCs/>
        </w:rPr>
        <w:t>ОЈ</w:t>
      </w:r>
      <w:r w:rsidR="00BE540D" w:rsidRPr="00BE540D">
        <w:rPr>
          <w:b/>
          <w:bCs/>
        </w:rPr>
        <w:t xml:space="preserve"> 12108</w:t>
      </w:r>
      <w:r w:rsidR="00A65E93" w:rsidRPr="00BE540D">
        <w:rPr>
          <w:b/>
          <w:bCs/>
        </w:rPr>
        <w:t xml:space="preserve"> КО УЖИЦЕ</w:t>
      </w:r>
      <w:r w:rsidR="00262985">
        <w:rPr>
          <w:b/>
          <w:bCs/>
        </w:rPr>
        <w:t>,</w:t>
      </w:r>
      <w:r w:rsidR="00303D8C" w:rsidRPr="00BE540D">
        <w:rPr>
          <w:b/>
          <w:bCs/>
        </w:rPr>
        <w:t xml:space="preserve"> СА  ДЕСЕТ КАЈАКА И ПРАТЕЋОМ ОПРЕМОМ </w:t>
      </w:r>
      <w:r w:rsidRPr="00BE540D">
        <w:rPr>
          <w:b/>
          <w:bCs/>
          <w:lang w:val="sr-Cyrl-CS"/>
        </w:rPr>
        <w:t>ПУТЕМ ПРИКУПЉАЊА ЗАТВОРЕНИХ ПИСМЕНИХ ПОНУДА</w:t>
      </w:r>
    </w:p>
    <w:p w:rsidR="00303D8C" w:rsidRDefault="00303D8C" w:rsidP="00A97834">
      <w:pPr>
        <w:jc w:val="center"/>
        <w:rPr>
          <w:b/>
          <w:bCs/>
          <w:lang w:val="sr-Cyrl-CS"/>
        </w:rPr>
      </w:pPr>
    </w:p>
    <w:p w:rsidR="00303D8C" w:rsidRPr="00246E9F" w:rsidRDefault="00303D8C" w:rsidP="00246E9F">
      <w:pPr>
        <w:rPr>
          <w:b/>
          <w:bCs/>
          <w:lang w:val="en-US"/>
        </w:rPr>
      </w:pPr>
    </w:p>
    <w:p w:rsidR="00F975B1" w:rsidRDefault="00F975B1" w:rsidP="00A97834">
      <w:pPr>
        <w:jc w:val="center"/>
        <w:rPr>
          <w:b/>
          <w:bCs/>
          <w:lang w:val="sr-Cyrl-CS"/>
        </w:rPr>
      </w:pPr>
    </w:p>
    <w:p w:rsidR="00262985" w:rsidRPr="00262985" w:rsidRDefault="00303D8C" w:rsidP="00262985">
      <w:pPr>
        <w:numPr>
          <w:ilvl w:val="0"/>
          <w:numId w:val="2"/>
        </w:numPr>
        <w:rPr>
          <w:b/>
          <w:bCs/>
          <w:lang w:val="sr-Cyrl-CS"/>
        </w:rPr>
      </w:pPr>
      <w:r>
        <w:rPr>
          <w:b/>
          <w:bCs/>
          <w:lang w:val="sr-Cyrl-CS"/>
        </w:rPr>
        <w:t>ПОДАЦИ ОРГАНА  КОЈИ ДАЈЕ У ЗАКУП СТВАРИ У ЈАВНОЈ СВОЈИНИ</w:t>
      </w:r>
    </w:p>
    <w:p w:rsidR="00262985" w:rsidRPr="00262985" w:rsidRDefault="00262985" w:rsidP="00262985">
      <w:pPr>
        <w:ind w:left="720"/>
        <w:rPr>
          <w:b/>
          <w:bCs/>
          <w:lang w:val="sr-Cyrl-CS"/>
        </w:rPr>
      </w:pPr>
    </w:p>
    <w:p w:rsidR="00303D8C" w:rsidRPr="00262985" w:rsidRDefault="00303D8C" w:rsidP="00262985">
      <w:pPr>
        <w:pStyle w:val="ListParagraph"/>
        <w:numPr>
          <w:ilvl w:val="0"/>
          <w:numId w:val="15"/>
        </w:numPr>
        <w:rPr>
          <w:b/>
          <w:bCs/>
          <w:lang w:val="sr-Cyrl-CS"/>
        </w:rPr>
      </w:pPr>
      <w:r w:rsidRPr="00262985">
        <w:rPr>
          <w:bCs/>
          <w:lang w:val="sr-Cyrl-CS"/>
        </w:rPr>
        <w:t>Т</w:t>
      </w:r>
      <w:r w:rsidR="00262985" w:rsidRPr="00262985">
        <w:rPr>
          <w:bCs/>
          <w:lang w:val="sr-Cyrl-CS"/>
        </w:rPr>
        <w:t>уристичка организација Ужиц</w:t>
      </w:r>
      <w:r w:rsidR="00262985" w:rsidRPr="00262985">
        <w:rPr>
          <w:bCs/>
          <w:lang/>
        </w:rPr>
        <w:t>а</w:t>
      </w:r>
      <w:r w:rsidR="00BE540D" w:rsidRPr="00262985">
        <w:rPr>
          <w:bCs/>
          <w:lang w:val="sr-Cyrl-CS"/>
        </w:rPr>
        <w:t>, Трг партизана 10, 31000 Ужице, ПИБ</w:t>
      </w:r>
      <w:r w:rsidR="00CB74CE" w:rsidRPr="00262985">
        <w:rPr>
          <w:bCs/>
          <w:lang w:val="en-US"/>
        </w:rPr>
        <w:t>:</w:t>
      </w:r>
      <w:r w:rsidR="00BE540D" w:rsidRPr="00262985">
        <w:rPr>
          <w:bCs/>
          <w:lang w:val="sr-Cyrl-CS"/>
        </w:rPr>
        <w:t xml:space="preserve"> 102747591, МБ</w:t>
      </w:r>
      <w:r w:rsidR="00CB74CE" w:rsidRPr="00262985">
        <w:rPr>
          <w:bCs/>
          <w:lang w:val="en-US"/>
        </w:rPr>
        <w:t>:</w:t>
      </w:r>
      <w:r w:rsidR="00BE540D" w:rsidRPr="00262985">
        <w:rPr>
          <w:bCs/>
          <w:lang w:val="sr-Cyrl-CS"/>
        </w:rPr>
        <w:t xml:space="preserve"> 17477293</w:t>
      </w:r>
    </w:p>
    <w:p w:rsidR="00303D8C" w:rsidRPr="00303D8C" w:rsidRDefault="00303D8C" w:rsidP="00A97834">
      <w:pPr>
        <w:rPr>
          <w:b/>
          <w:bCs/>
          <w:color w:val="FF0000"/>
          <w:lang w:val="sr-Cyrl-CS"/>
        </w:rPr>
      </w:pPr>
    </w:p>
    <w:p w:rsidR="00303D8C" w:rsidRDefault="00303D8C" w:rsidP="00A97834">
      <w:pPr>
        <w:rPr>
          <w:b/>
          <w:bCs/>
          <w:lang w:val="sr-Cyrl-CS"/>
        </w:rPr>
      </w:pPr>
    </w:p>
    <w:p w:rsidR="00303D8C" w:rsidRPr="00262985" w:rsidRDefault="00F975B1" w:rsidP="00303D8C">
      <w:pPr>
        <w:numPr>
          <w:ilvl w:val="0"/>
          <w:numId w:val="2"/>
        </w:numPr>
        <w:rPr>
          <w:b/>
          <w:bCs/>
          <w:lang w:val="sr-Cyrl-CS"/>
        </w:rPr>
      </w:pPr>
      <w:r>
        <w:rPr>
          <w:b/>
          <w:bCs/>
          <w:lang w:val="sr-Cyrl-CS"/>
        </w:rPr>
        <w:t>ПРЕДМЕТ ОГЛАСА</w:t>
      </w:r>
    </w:p>
    <w:p w:rsidR="00262985" w:rsidRDefault="00262985" w:rsidP="00262985">
      <w:pPr>
        <w:ind w:left="720"/>
        <w:rPr>
          <w:b/>
          <w:bCs/>
          <w:lang w:val="sr-Cyrl-CS"/>
        </w:rPr>
      </w:pPr>
    </w:p>
    <w:p w:rsidR="00303D8C" w:rsidRDefault="00F975B1" w:rsidP="00303D8C">
      <w:pPr>
        <w:rPr>
          <w:lang w:val="sr-Cyrl-CS"/>
        </w:rPr>
      </w:pPr>
      <w:r w:rsidRPr="00303D8C">
        <w:rPr>
          <w:lang w:val="sr-Cyrl-CS"/>
        </w:rPr>
        <w:t xml:space="preserve">Расписује </w:t>
      </w:r>
      <w:r>
        <w:t>се</w:t>
      </w:r>
      <w:r w:rsidRPr="00303D8C">
        <w:rPr>
          <w:lang w:val="sr-Cyrl-CS"/>
        </w:rPr>
        <w:t xml:space="preserve"> јавни оглас за давање у </w:t>
      </w:r>
      <w:r w:rsidR="00CB74CE">
        <w:rPr>
          <w:lang w:val="sr-Cyrl-CS"/>
        </w:rPr>
        <w:t>закуп:</w:t>
      </w:r>
    </w:p>
    <w:p w:rsidR="00303D8C" w:rsidRPr="00303D8C" w:rsidRDefault="00303D8C" w:rsidP="00705E56">
      <w:pPr>
        <w:rPr>
          <w:bCs/>
          <w:lang w:val="sr-Cyrl-CS"/>
        </w:rPr>
      </w:pPr>
    </w:p>
    <w:p w:rsidR="00262985" w:rsidRPr="00262985" w:rsidRDefault="00C35FBE" w:rsidP="00262985">
      <w:pPr>
        <w:pStyle w:val="ListParagraph"/>
        <w:numPr>
          <w:ilvl w:val="0"/>
          <w:numId w:val="10"/>
        </w:numPr>
        <w:jc w:val="both"/>
        <w:rPr>
          <w:b/>
          <w:bCs/>
          <w:lang w:val="sr-Cyrl-CS"/>
        </w:rPr>
      </w:pPr>
      <w:r w:rsidRPr="00262985">
        <w:rPr>
          <w:bCs/>
        </w:rPr>
        <w:t>Једног  привременог објекта Кућица –инфо пу</w:t>
      </w:r>
      <w:r w:rsidR="00705E56" w:rsidRPr="00262985">
        <w:rPr>
          <w:bCs/>
        </w:rPr>
        <w:t>н</w:t>
      </w:r>
      <w:r w:rsidRPr="00262985">
        <w:rPr>
          <w:bCs/>
        </w:rPr>
        <w:t xml:space="preserve">кт на локацији „Велика брана“ </w:t>
      </w:r>
      <w:r w:rsidR="00A65E93" w:rsidRPr="00262985">
        <w:rPr>
          <w:bCs/>
        </w:rPr>
        <w:t xml:space="preserve"> који се н</w:t>
      </w:r>
      <w:r w:rsidR="00262985" w:rsidRPr="00262985">
        <w:rPr>
          <w:bCs/>
        </w:rPr>
        <w:t xml:space="preserve">алази на </w:t>
      </w:r>
      <w:r w:rsidR="00BE540D" w:rsidRPr="00262985">
        <w:rPr>
          <w:bCs/>
        </w:rPr>
        <w:t xml:space="preserve">кт. парцели бр. 12108 </w:t>
      </w:r>
      <w:r w:rsidR="00705E56" w:rsidRPr="00262985">
        <w:rPr>
          <w:bCs/>
        </w:rPr>
        <w:t>КО</w:t>
      </w:r>
      <w:r w:rsidR="00A65E93" w:rsidRPr="00262985">
        <w:rPr>
          <w:bCs/>
        </w:rPr>
        <w:t xml:space="preserve"> Ужице</w:t>
      </w:r>
      <w:r w:rsidR="00A65E93" w:rsidRPr="00262985">
        <w:rPr>
          <w:b/>
          <w:bCs/>
        </w:rPr>
        <w:t xml:space="preserve"> </w:t>
      </w:r>
      <w:r w:rsidRPr="00262985">
        <w:rPr>
          <w:b/>
          <w:bCs/>
        </w:rPr>
        <w:t xml:space="preserve">са 10 (десет) Кајака LOL2 </w:t>
      </w:r>
      <w:r w:rsidRPr="00262985">
        <w:rPr>
          <w:b/>
          <w:bCs/>
          <w:lang w:val="en-US"/>
        </w:rPr>
        <w:t>BASIC</w:t>
      </w:r>
      <w:r w:rsidRPr="00262985">
        <w:rPr>
          <w:bCs/>
          <w:lang w:val="en-US"/>
        </w:rPr>
        <w:t xml:space="preserve"> </w:t>
      </w:r>
      <w:r w:rsidRPr="00262985">
        <w:rPr>
          <w:bCs/>
        </w:rPr>
        <w:t>(Седиште+поклопац) и пратећом опремом коју чине</w:t>
      </w:r>
      <w:r w:rsidR="00262985">
        <w:rPr>
          <w:bCs/>
        </w:rPr>
        <w:t>:</w:t>
      </w:r>
    </w:p>
    <w:p w:rsidR="00303D8C" w:rsidRPr="00262985" w:rsidRDefault="00C35FBE" w:rsidP="00262985">
      <w:pPr>
        <w:pStyle w:val="ListParagraph"/>
        <w:jc w:val="both"/>
        <w:rPr>
          <w:b/>
          <w:bCs/>
          <w:lang w:val="sr-Cyrl-CS"/>
        </w:rPr>
      </w:pPr>
      <w:r w:rsidRPr="00262985">
        <w:rPr>
          <w:bCs/>
        </w:rPr>
        <w:t xml:space="preserve"> </w:t>
      </w:r>
      <w:r w:rsidRPr="00262985">
        <w:rPr>
          <w:b/>
          <w:bCs/>
        </w:rPr>
        <w:t>Весло за кајак асиметрично</w:t>
      </w:r>
      <w:r w:rsidRPr="00262985">
        <w:rPr>
          <w:bCs/>
        </w:rPr>
        <w:t xml:space="preserve"> -20 комада; </w:t>
      </w:r>
      <w:r w:rsidRPr="00262985">
        <w:rPr>
          <w:b/>
          <w:bCs/>
        </w:rPr>
        <w:t xml:space="preserve">Прслук </w:t>
      </w:r>
      <w:r w:rsidRPr="00262985">
        <w:rPr>
          <w:b/>
          <w:bCs/>
          <w:lang w:val="en-US"/>
        </w:rPr>
        <w:t>ON WAWE XS/S -</w:t>
      </w:r>
      <w:r w:rsidRPr="00262985">
        <w:rPr>
          <w:bCs/>
          <w:lang w:val="en-US"/>
        </w:rPr>
        <w:t>3</w:t>
      </w:r>
      <w:r w:rsidRPr="00262985">
        <w:rPr>
          <w:b/>
          <w:bCs/>
          <w:lang w:val="en-US"/>
        </w:rPr>
        <w:t xml:space="preserve"> </w:t>
      </w:r>
      <w:r w:rsidRPr="00262985">
        <w:rPr>
          <w:bCs/>
          <w:lang w:val="en-US"/>
        </w:rPr>
        <w:t>комада</w:t>
      </w:r>
      <w:r w:rsidR="00262985">
        <w:rPr>
          <w:bCs/>
          <w:lang w:val="en-US"/>
        </w:rPr>
        <w:t>;</w:t>
      </w:r>
      <w:r w:rsidRPr="00262985">
        <w:rPr>
          <w:b/>
          <w:bCs/>
          <w:lang w:val="en-US"/>
        </w:rPr>
        <w:t xml:space="preserve">  </w:t>
      </w:r>
      <w:r w:rsidRPr="00262985">
        <w:rPr>
          <w:b/>
          <w:bCs/>
        </w:rPr>
        <w:t xml:space="preserve">Прслук </w:t>
      </w:r>
      <w:r w:rsidRPr="00262985">
        <w:rPr>
          <w:b/>
          <w:bCs/>
          <w:lang w:val="en-US"/>
        </w:rPr>
        <w:t xml:space="preserve">ON WAWE M/L </w:t>
      </w:r>
      <w:r w:rsidRPr="00262985">
        <w:rPr>
          <w:b/>
          <w:bCs/>
        </w:rPr>
        <w:t>-</w:t>
      </w:r>
      <w:r w:rsidRPr="00262985">
        <w:rPr>
          <w:bCs/>
        </w:rPr>
        <w:t>10</w:t>
      </w:r>
      <w:r w:rsidRPr="00262985">
        <w:rPr>
          <w:b/>
          <w:bCs/>
        </w:rPr>
        <w:t xml:space="preserve"> </w:t>
      </w:r>
      <w:r w:rsidRPr="00262985">
        <w:rPr>
          <w:bCs/>
        </w:rPr>
        <w:t>комада</w:t>
      </w:r>
      <w:r w:rsidR="00262985">
        <w:rPr>
          <w:bCs/>
        </w:rPr>
        <w:t>;</w:t>
      </w:r>
      <w:r w:rsidRPr="00262985">
        <w:rPr>
          <w:bCs/>
          <w:lang w:val="en-US"/>
        </w:rPr>
        <w:t xml:space="preserve"> </w:t>
      </w:r>
      <w:r w:rsidRPr="00262985">
        <w:rPr>
          <w:b/>
          <w:bCs/>
          <w:lang w:val="en-US"/>
        </w:rPr>
        <w:t xml:space="preserve"> </w:t>
      </w:r>
      <w:r w:rsidRPr="00262985">
        <w:rPr>
          <w:b/>
          <w:bCs/>
        </w:rPr>
        <w:t xml:space="preserve">Прслук </w:t>
      </w:r>
      <w:r w:rsidRPr="00262985">
        <w:rPr>
          <w:b/>
          <w:bCs/>
          <w:lang w:val="en-US"/>
        </w:rPr>
        <w:t>ON WAWE X/XXL</w:t>
      </w:r>
      <w:r w:rsidRPr="00262985">
        <w:rPr>
          <w:b/>
          <w:bCs/>
        </w:rPr>
        <w:t>-</w:t>
      </w:r>
      <w:r w:rsidRPr="00262985">
        <w:rPr>
          <w:bCs/>
        </w:rPr>
        <w:t>7 комада</w:t>
      </w:r>
      <w:r w:rsidR="00262985">
        <w:rPr>
          <w:bCs/>
        </w:rPr>
        <w:t>.</w:t>
      </w:r>
      <w:r w:rsidRPr="00262985">
        <w:rPr>
          <w:b/>
          <w:bCs/>
        </w:rPr>
        <w:t xml:space="preserve"> </w:t>
      </w:r>
    </w:p>
    <w:p w:rsidR="00C35FBE" w:rsidRDefault="00C35FBE" w:rsidP="00C35FBE">
      <w:pPr>
        <w:rPr>
          <w:lang w:val="sr-Cyrl-CS"/>
        </w:rPr>
      </w:pPr>
    </w:p>
    <w:p w:rsidR="00F975B1" w:rsidRPr="00303D8C" w:rsidRDefault="00C35FBE" w:rsidP="00C35FBE">
      <w:pPr>
        <w:rPr>
          <w:b/>
          <w:bCs/>
          <w:lang w:val="sr-Cyrl-CS"/>
        </w:rPr>
      </w:pPr>
      <w:r>
        <w:rPr>
          <w:lang w:val="sr-Cyrl-CS"/>
        </w:rPr>
        <w:t xml:space="preserve">Ствари у јавној својини издају се у закуп </w:t>
      </w:r>
      <w:r w:rsidR="00651D49" w:rsidRPr="00303D8C">
        <w:rPr>
          <w:lang w:val="sr-Cyrl-CS"/>
        </w:rPr>
        <w:t>путем прикупљања затворених писмених понуда</w:t>
      </w:r>
      <w:r w:rsidR="00955B36" w:rsidRPr="00303D8C">
        <w:rPr>
          <w:lang w:val="sr-Cyrl-CS"/>
        </w:rPr>
        <w:t>.</w:t>
      </w:r>
    </w:p>
    <w:p w:rsidR="00F975B1" w:rsidRDefault="00F975B1" w:rsidP="00ED085D">
      <w:pPr>
        <w:tabs>
          <w:tab w:val="left" w:pos="0"/>
        </w:tabs>
        <w:jc w:val="both"/>
        <w:rPr>
          <w:lang w:val="sr-Cyrl-CS"/>
        </w:rPr>
      </w:pPr>
    </w:p>
    <w:p w:rsidR="00262985" w:rsidRPr="00262985" w:rsidRDefault="00F975B1" w:rsidP="00262985">
      <w:pPr>
        <w:numPr>
          <w:ilvl w:val="0"/>
          <w:numId w:val="2"/>
        </w:num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ВРЕМЕ ЗАКУПА</w:t>
      </w:r>
    </w:p>
    <w:p w:rsidR="00262985" w:rsidRPr="00262985" w:rsidRDefault="00262985" w:rsidP="00262985">
      <w:pPr>
        <w:ind w:left="720"/>
        <w:jc w:val="both"/>
        <w:rPr>
          <w:b/>
          <w:bCs/>
          <w:lang w:val="sr-Cyrl-CS"/>
        </w:rPr>
      </w:pPr>
    </w:p>
    <w:p w:rsidR="00705E56" w:rsidRPr="00262985" w:rsidRDefault="00547225" w:rsidP="00262985">
      <w:pPr>
        <w:pStyle w:val="ListParagraph"/>
        <w:numPr>
          <w:ilvl w:val="0"/>
          <w:numId w:val="10"/>
        </w:numPr>
        <w:jc w:val="both"/>
        <w:rPr>
          <w:b/>
          <w:bCs/>
          <w:lang w:val="sr-Cyrl-CS"/>
        </w:rPr>
      </w:pPr>
      <w:r w:rsidRPr="00262985">
        <w:rPr>
          <w:bCs/>
        </w:rPr>
        <w:t xml:space="preserve">Кућица –инфо </w:t>
      </w:r>
      <w:r w:rsidR="00CB74CE" w:rsidRPr="00262985">
        <w:rPr>
          <w:bCs/>
        </w:rPr>
        <w:t>пункт</w:t>
      </w:r>
      <w:r w:rsidRPr="00262985">
        <w:rPr>
          <w:bCs/>
        </w:rPr>
        <w:t xml:space="preserve"> на локацији „Велика брана“</w:t>
      </w:r>
      <w:r w:rsidR="00262985">
        <w:rPr>
          <w:b/>
          <w:bCs/>
        </w:rPr>
        <w:t xml:space="preserve"> са </w:t>
      </w:r>
      <w:r w:rsidRPr="00262985">
        <w:rPr>
          <w:b/>
          <w:bCs/>
        </w:rPr>
        <w:t>10 (десет) Кајака LOL2</w:t>
      </w:r>
      <w:r w:rsidRPr="00262985">
        <w:rPr>
          <w:b/>
          <w:bCs/>
          <w:lang w:val="en-US"/>
        </w:rPr>
        <w:t xml:space="preserve"> BASIC</w:t>
      </w:r>
      <w:r w:rsidRPr="00262985">
        <w:rPr>
          <w:bCs/>
          <w:lang w:val="en-US"/>
        </w:rPr>
        <w:t xml:space="preserve"> </w:t>
      </w:r>
      <w:r w:rsidRPr="00262985">
        <w:rPr>
          <w:bCs/>
        </w:rPr>
        <w:t>(Седиште+поклопац) и пратећом опремом</w:t>
      </w:r>
      <w:r w:rsidR="00F975B1" w:rsidRPr="00262985">
        <w:rPr>
          <w:lang w:val="sr-Cyrl-CS"/>
        </w:rPr>
        <w:t xml:space="preserve"> </w:t>
      </w:r>
      <w:r w:rsidRPr="00262985">
        <w:rPr>
          <w:lang w:val="sr-Cyrl-CS"/>
        </w:rPr>
        <w:t>се</w:t>
      </w:r>
      <w:r w:rsidRPr="00262985">
        <w:rPr>
          <w:b/>
          <w:lang w:val="sr-Cyrl-CS"/>
        </w:rPr>
        <w:t xml:space="preserve"> </w:t>
      </w:r>
      <w:r w:rsidR="004738BB" w:rsidRPr="00262985">
        <w:rPr>
          <w:b/>
          <w:lang w:val="sr-Cyrl-CS"/>
        </w:rPr>
        <w:t xml:space="preserve"> даје у закуп на време од 3 (три) године у периоду од</w:t>
      </w:r>
      <w:r w:rsidR="00262985">
        <w:rPr>
          <w:b/>
        </w:rPr>
        <w:t xml:space="preserve"> 01. априла</w:t>
      </w:r>
      <w:r w:rsidR="004738BB" w:rsidRPr="00262985">
        <w:rPr>
          <w:b/>
        </w:rPr>
        <w:t xml:space="preserve"> до 01</w:t>
      </w:r>
      <w:r w:rsidR="00CB74CE" w:rsidRPr="00262985">
        <w:rPr>
          <w:b/>
        </w:rPr>
        <w:t>. новембра</w:t>
      </w:r>
      <w:r w:rsidR="004738BB" w:rsidRPr="00262985">
        <w:rPr>
          <w:b/>
        </w:rPr>
        <w:t>.</w:t>
      </w:r>
      <w:r w:rsidR="00705E56" w:rsidRPr="00262985">
        <w:rPr>
          <w:b/>
        </w:rPr>
        <w:t xml:space="preserve"> </w:t>
      </w:r>
    </w:p>
    <w:p w:rsidR="00705E56" w:rsidRPr="00705E56" w:rsidRDefault="00705E56" w:rsidP="00705E56">
      <w:pPr>
        <w:ind w:left="1080"/>
        <w:jc w:val="both"/>
      </w:pPr>
    </w:p>
    <w:p w:rsidR="00705E56" w:rsidRPr="00232CEB" w:rsidRDefault="00705E56" w:rsidP="00705E56">
      <w:pPr>
        <w:jc w:val="both"/>
        <w:rPr>
          <w:i/>
        </w:rPr>
      </w:pPr>
      <w:r w:rsidRPr="00705E56">
        <w:rPr>
          <w:b/>
          <w:i/>
        </w:rPr>
        <w:t>Напомена:</w:t>
      </w:r>
      <w:r>
        <w:t xml:space="preserve"> </w:t>
      </w:r>
      <w:r w:rsidRPr="00232CEB">
        <w:rPr>
          <w:i/>
        </w:rPr>
        <w:t>Закуп за 2021. годину, почиње након успешно окончаног поступка по овом Јавном позиву, моментом закључивања уговора са Закупцем.</w:t>
      </w:r>
    </w:p>
    <w:p w:rsidR="00262985" w:rsidRPr="00262985" w:rsidRDefault="00262985" w:rsidP="00705E56">
      <w:pPr>
        <w:jc w:val="both"/>
      </w:pPr>
    </w:p>
    <w:p w:rsidR="00262985" w:rsidRDefault="009F7BB3" w:rsidP="0026298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УСЛОВИ ЗА УЧЕШЋЕ  У ПОСТУПКУ</w:t>
      </w:r>
    </w:p>
    <w:p w:rsidR="00262985" w:rsidRDefault="009F7BB3" w:rsidP="00262985">
      <w:pPr>
        <w:ind w:left="720"/>
        <w:jc w:val="both"/>
        <w:rPr>
          <w:b/>
        </w:rPr>
      </w:pPr>
      <w:r>
        <w:rPr>
          <w:b/>
        </w:rPr>
        <w:t xml:space="preserve"> </w:t>
      </w:r>
    </w:p>
    <w:p w:rsidR="009F7BB3" w:rsidRPr="00262985" w:rsidRDefault="00A65E93" w:rsidP="00262985">
      <w:pPr>
        <w:pStyle w:val="ListParagraph"/>
        <w:numPr>
          <w:ilvl w:val="0"/>
          <w:numId w:val="10"/>
        </w:numPr>
        <w:jc w:val="both"/>
        <w:rPr>
          <w:b/>
        </w:rPr>
      </w:pPr>
      <w:r>
        <w:t xml:space="preserve">Закупац- </w:t>
      </w:r>
      <w:r w:rsidR="009F7BB3" w:rsidRPr="009F7BB3">
        <w:t xml:space="preserve">Подносилац  писмене понуде  за закуп </w:t>
      </w:r>
      <w:r w:rsidR="009F7BB3" w:rsidRPr="00262985">
        <w:rPr>
          <w:bCs/>
        </w:rPr>
        <w:t>Кућице</w:t>
      </w:r>
      <w:r w:rsidR="00874479" w:rsidRPr="00262985">
        <w:rPr>
          <w:bCs/>
        </w:rPr>
        <w:t xml:space="preserve"> инфо п</w:t>
      </w:r>
      <w:r w:rsidR="00BD4A36" w:rsidRPr="00262985">
        <w:rPr>
          <w:bCs/>
        </w:rPr>
        <w:t>у</w:t>
      </w:r>
      <w:r w:rsidR="00874479" w:rsidRPr="00262985">
        <w:rPr>
          <w:bCs/>
        </w:rPr>
        <w:t>н</w:t>
      </w:r>
      <w:r w:rsidR="00BD4A36" w:rsidRPr="00262985">
        <w:rPr>
          <w:bCs/>
        </w:rPr>
        <w:t xml:space="preserve">кт на локацији „Велика брана“ </w:t>
      </w:r>
      <w:r w:rsidR="00BD4A36" w:rsidRPr="00262985">
        <w:rPr>
          <w:b/>
          <w:bCs/>
        </w:rPr>
        <w:t xml:space="preserve">са 10 (десет) Кајака LOL2 </w:t>
      </w:r>
      <w:r w:rsidR="00BD4A36" w:rsidRPr="00262985">
        <w:rPr>
          <w:b/>
          <w:bCs/>
          <w:lang w:val="en-US"/>
        </w:rPr>
        <w:t>BASIC</w:t>
      </w:r>
      <w:r w:rsidR="00772502">
        <w:rPr>
          <w:b/>
          <w:bCs/>
          <w:lang w:val="en-US"/>
        </w:rPr>
        <w:t xml:space="preserve"> </w:t>
      </w:r>
      <w:r w:rsidR="00BD4A36" w:rsidRPr="00262985">
        <w:rPr>
          <w:bCs/>
        </w:rPr>
        <w:t>(Седиште+поклопац) и пратећом опремом</w:t>
      </w:r>
      <w:r w:rsidRPr="00262985">
        <w:rPr>
          <w:bCs/>
        </w:rPr>
        <w:t xml:space="preserve"> неопходно</w:t>
      </w:r>
      <w:r w:rsidR="00262985">
        <w:rPr>
          <w:bCs/>
        </w:rPr>
        <w:t xml:space="preserve"> је да</w:t>
      </w:r>
      <w:r w:rsidRPr="00262985">
        <w:rPr>
          <w:bCs/>
        </w:rPr>
        <w:t xml:space="preserve"> има ангажована </w:t>
      </w:r>
      <w:r w:rsidR="00D61429" w:rsidRPr="00262985">
        <w:rPr>
          <w:bCs/>
        </w:rPr>
        <w:t xml:space="preserve">(уговором о раду, уговором о делу, уговором о привремено-повременим пословима, уговором о пословно-техничкој </w:t>
      </w:r>
      <w:r w:rsidR="00CB74CE" w:rsidRPr="00262985">
        <w:rPr>
          <w:bCs/>
        </w:rPr>
        <w:t>сарадњи</w:t>
      </w:r>
      <w:r w:rsidR="00D61429" w:rsidRPr="00262985">
        <w:rPr>
          <w:bCs/>
        </w:rPr>
        <w:t xml:space="preserve">) </w:t>
      </w:r>
      <w:r w:rsidR="00D61429" w:rsidRPr="00262985">
        <w:rPr>
          <w:b/>
          <w:bCs/>
        </w:rPr>
        <w:t>најмање 2 лица</w:t>
      </w:r>
      <w:r w:rsidR="00D61429" w:rsidRPr="00262985">
        <w:rPr>
          <w:bCs/>
        </w:rPr>
        <w:t xml:space="preserve"> </w:t>
      </w:r>
      <w:r w:rsidRPr="00262985">
        <w:rPr>
          <w:b/>
          <w:bCs/>
        </w:rPr>
        <w:t>са потврдом о завр</w:t>
      </w:r>
      <w:r w:rsidR="00705E56" w:rsidRPr="00262985">
        <w:rPr>
          <w:b/>
          <w:bCs/>
        </w:rPr>
        <w:t>шеној обуци код Кај</w:t>
      </w:r>
      <w:r w:rsidR="00B443F8" w:rsidRPr="00262985">
        <w:rPr>
          <w:b/>
          <w:bCs/>
        </w:rPr>
        <w:t>а</w:t>
      </w:r>
      <w:r w:rsidR="00705E56" w:rsidRPr="00262985">
        <w:rPr>
          <w:b/>
          <w:bCs/>
        </w:rPr>
        <w:t>ка</w:t>
      </w:r>
      <w:r w:rsidR="00D61429" w:rsidRPr="00262985">
        <w:rPr>
          <w:b/>
          <w:bCs/>
        </w:rPr>
        <w:t>шког савеза Србије</w:t>
      </w:r>
      <w:r w:rsidR="00D61429" w:rsidRPr="00262985">
        <w:rPr>
          <w:bCs/>
        </w:rPr>
        <w:t xml:space="preserve"> и најмање </w:t>
      </w:r>
      <w:r w:rsidR="00D61429" w:rsidRPr="00262985">
        <w:rPr>
          <w:b/>
          <w:bCs/>
        </w:rPr>
        <w:t xml:space="preserve">1 </w:t>
      </w:r>
      <w:r w:rsidR="00D61429" w:rsidRPr="00262985">
        <w:rPr>
          <w:bCs/>
        </w:rPr>
        <w:t xml:space="preserve">лице </w:t>
      </w:r>
      <w:r w:rsidR="00D61429" w:rsidRPr="00262985">
        <w:rPr>
          <w:b/>
          <w:bCs/>
        </w:rPr>
        <w:t>лиценцирани спасилац</w:t>
      </w:r>
      <w:r w:rsidR="00262985">
        <w:rPr>
          <w:b/>
          <w:bCs/>
        </w:rPr>
        <w:t>.</w:t>
      </w:r>
    </w:p>
    <w:p w:rsidR="00262985" w:rsidRPr="00262985" w:rsidRDefault="00262985" w:rsidP="00262985">
      <w:pPr>
        <w:pStyle w:val="ListParagraph"/>
        <w:jc w:val="both"/>
        <w:rPr>
          <w:b/>
        </w:rPr>
      </w:pPr>
    </w:p>
    <w:p w:rsidR="00705E56" w:rsidRDefault="00705E56" w:rsidP="00705E56">
      <w:pPr>
        <w:jc w:val="both"/>
        <w:rPr>
          <w:bCs/>
        </w:rPr>
      </w:pPr>
      <w:r w:rsidRPr="00705E56">
        <w:rPr>
          <w:b/>
          <w:bCs/>
          <w:i/>
        </w:rPr>
        <w:t>Напомена</w:t>
      </w:r>
      <w:r>
        <w:rPr>
          <w:b/>
          <w:bCs/>
        </w:rPr>
        <w:t xml:space="preserve">: </w:t>
      </w:r>
      <w:r w:rsidRPr="00232CEB">
        <w:rPr>
          <w:bCs/>
          <w:i/>
        </w:rPr>
        <w:t xml:space="preserve">Једно од ангажованих лица може поседовати истовремено потврду о завршеној обуци код </w:t>
      </w:r>
      <w:r w:rsidR="00CB74CE" w:rsidRPr="00232CEB">
        <w:rPr>
          <w:bCs/>
          <w:i/>
        </w:rPr>
        <w:t>Кајакашког</w:t>
      </w:r>
      <w:r w:rsidRPr="00232CEB">
        <w:rPr>
          <w:bCs/>
          <w:i/>
        </w:rPr>
        <w:t xml:space="preserve"> савеза Србије и лиценцу спасиоца на води.</w:t>
      </w:r>
    </w:p>
    <w:p w:rsidR="00262985" w:rsidRDefault="00262985" w:rsidP="00705E56">
      <w:pPr>
        <w:jc w:val="both"/>
        <w:rPr>
          <w:bCs/>
        </w:rPr>
      </w:pPr>
    </w:p>
    <w:p w:rsidR="00705E56" w:rsidRPr="00705E56" w:rsidRDefault="00705E56" w:rsidP="00705E56">
      <w:pPr>
        <w:jc w:val="both"/>
        <w:rPr>
          <w:color w:val="FF0000"/>
        </w:rPr>
      </w:pPr>
    </w:p>
    <w:p w:rsidR="00B43BFD" w:rsidRDefault="00D61429" w:rsidP="00705E56">
      <w:pPr>
        <w:ind w:left="1530"/>
        <w:jc w:val="both"/>
        <w:rPr>
          <w:b/>
          <w:bCs/>
        </w:rPr>
      </w:pPr>
      <w:r w:rsidRPr="00B43BFD">
        <w:rPr>
          <w:b/>
          <w:bCs/>
        </w:rPr>
        <w:t xml:space="preserve">Докази који се подносе уз понуду </w:t>
      </w:r>
      <w:r w:rsidR="00CB74CE">
        <w:rPr>
          <w:b/>
          <w:bCs/>
        </w:rPr>
        <w:t>су:</w:t>
      </w:r>
      <w:r w:rsidRPr="00B43BFD">
        <w:rPr>
          <w:b/>
          <w:bCs/>
        </w:rPr>
        <w:t xml:space="preserve"> </w:t>
      </w:r>
    </w:p>
    <w:p w:rsidR="00262985" w:rsidRDefault="00262985" w:rsidP="00705E56">
      <w:pPr>
        <w:ind w:left="1530"/>
        <w:jc w:val="both"/>
        <w:rPr>
          <w:b/>
          <w:bCs/>
        </w:rPr>
      </w:pPr>
    </w:p>
    <w:p w:rsidR="00D61429" w:rsidRPr="00B43BFD" w:rsidRDefault="00705E56" w:rsidP="00B43BFD">
      <w:pPr>
        <w:numPr>
          <w:ilvl w:val="0"/>
          <w:numId w:val="6"/>
        </w:numPr>
        <w:ind w:left="-180"/>
        <w:jc w:val="both"/>
        <w:rPr>
          <w:b/>
          <w:bCs/>
        </w:rPr>
      </w:pPr>
      <w:r>
        <w:rPr>
          <w:b/>
          <w:bCs/>
        </w:rPr>
        <w:t xml:space="preserve">За </w:t>
      </w:r>
      <w:r w:rsidR="00D61429" w:rsidRPr="00B43BFD">
        <w:rPr>
          <w:b/>
          <w:bCs/>
        </w:rPr>
        <w:t>2 лица</w:t>
      </w:r>
      <w:r w:rsidR="00B43BFD">
        <w:rPr>
          <w:b/>
          <w:bCs/>
        </w:rPr>
        <w:t>-</w:t>
      </w:r>
      <w:r w:rsidR="00D61429" w:rsidRPr="00B43BFD">
        <w:rPr>
          <w:b/>
          <w:bCs/>
        </w:rPr>
        <w:t xml:space="preserve"> Уговор о ангажовању и </w:t>
      </w:r>
      <w:r w:rsidR="00B43BFD" w:rsidRPr="00B43BFD">
        <w:rPr>
          <w:b/>
          <w:bCs/>
        </w:rPr>
        <w:t>потврда о завршеној обуци код Каја</w:t>
      </w:r>
      <w:r w:rsidR="00136F73">
        <w:rPr>
          <w:b/>
          <w:bCs/>
        </w:rPr>
        <w:t>ка</w:t>
      </w:r>
      <w:r w:rsidR="00B43BFD" w:rsidRPr="00B43BFD">
        <w:rPr>
          <w:b/>
          <w:bCs/>
        </w:rPr>
        <w:t>шког Савеза С</w:t>
      </w:r>
      <w:r w:rsidR="00D61429" w:rsidRPr="00B43BFD">
        <w:rPr>
          <w:b/>
          <w:bCs/>
        </w:rPr>
        <w:t>рбије</w:t>
      </w:r>
    </w:p>
    <w:p w:rsidR="00B43BFD" w:rsidRPr="00B43BFD" w:rsidRDefault="00D61429" w:rsidP="00B43BFD">
      <w:pPr>
        <w:numPr>
          <w:ilvl w:val="0"/>
          <w:numId w:val="6"/>
        </w:numPr>
        <w:ind w:left="-180"/>
        <w:jc w:val="both"/>
        <w:rPr>
          <w:b/>
          <w:bCs/>
        </w:rPr>
      </w:pPr>
      <w:r w:rsidRPr="00B43BFD">
        <w:rPr>
          <w:b/>
          <w:bCs/>
        </w:rPr>
        <w:t>за  1 лице лиценцирани спасилац</w:t>
      </w:r>
      <w:r w:rsidR="00B43BFD">
        <w:rPr>
          <w:b/>
          <w:bCs/>
        </w:rPr>
        <w:t>-</w:t>
      </w:r>
      <w:r w:rsidR="00B43BFD" w:rsidRPr="00B43BFD">
        <w:rPr>
          <w:b/>
          <w:bCs/>
        </w:rPr>
        <w:t xml:space="preserve"> Уговор о ангажовању</w:t>
      </w:r>
      <w:r w:rsidR="00B43BFD">
        <w:rPr>
          <w:b/>
          <w:bCs/>
        </w:rPr>
        <w:t xml:space="preserve"> и Лиценца </w:t>
      </w:r>
      <w:r w:rsidR="00705E56">
        <w:rPr>
          <w:b/>
          <w:bCs/>
        </w:rPr>
        <w:t>спасилац на води</w:t>
      </w:r>
    </w:p>
    <w:p w:rsidR="00F975B1" w:rsidRDefault="00F975B1" w:rsidP="00A97834">
      <w:pPr>
        <w:jc w:val="both"/>
        <w:rPr>
          <w:b/>
        </w:rPr>
      </w:pPr>
    </w:p>
    <w:p w:rsidR="00CB4E59" w:rsidRDefault="00CB4E59" w:rsidP="00CB4E59">
      <w:pPr>
        <w:ind w:left="-90"/>
        <w:jc w:val="both"/>
        <w:rPr>
          <w:bCs/>
        </w:rPr>
      </w:pPr>
      <w:r w:rsidRPr="00705E56">
        <w:rPr>
          <w:b/>
          <w:bCs/>
          <w:i/>
        </w:rPr>
        <w:t>Напомена:</w:t>
      </w:r>
      <w:r>
        <w:rPr>
          <w:b/>
          <w:bCs/>
        </w:rPr>
        <w:t xml:space="preserve"> </w:t>
      </w:r>
      <w:r w:rsidRPr="00232CEB">
        <w:rPr>
          <w:bCs/>
          <w:i/>
        </w:rPr>
        <w:t>Уговором о закупу се ближе  уређују међусобне права и обавезе</w:t>
      </w:r>
      <w:r w:rsidRPr="00705E56">
        <w:rPr>
          <w:bCs/>
        </w:rPr>
        <w:t>.</w:t>
      </w:r>
    </w:p>
    <w:p w:rsidR="00262985" w:rsidRDefault="00262985" w:rsidP="00CB4E59">
      <w:pPr>
        <w:ind w:left="-90"/>
        <w:jc w:val="both"/>
        <w:rPr>
          <w:b/>
          <w:bCs/>
        </w:rPr>
      </w:pPr>
    </w:p>
    <w:p w:rsidR="00B43BFD" w:rsidRPr="00CB4E59" w:rsidRDefault="00B43BFD" w:rsidP="00A97834">
      <w:pPr>
        <w:jc w:val="both"/>
      </w:pPr>
    </w:p>
    <w:p w:rsidR="00F975B1" w:rsidRPr="00262985" w:rsidRDefault="00F975B1" w:rsidP="00B43BFD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  <w:lang w:val="sr-Cyrl-CS"/>
        </w:rPr>
        <w:t>НАМЕНА И СТАЊЕ ОБЈЕКТА</w:t>
      </w:r>
      <w:r w:rsidR="00246E9F">
        <w:rPr>
          <w:b/>
          <w:bCs/>
          <w:lang w:val="en-US"/>
        </w:rPr>
        <w:t xml:space="preserve"> И ОПРЕМЕ</w:t>
      </w:r>
    </w:p>
    <w:p w:rsidR="00262985" w:rsidRDefault="00262985" w:rsidP="00262985">
      <w:pPr>
        <w:ind w:left="720"/>
        <w:jc w:val="both"/>
        <w:rPr>
          <w:b/>
          <w:bCs/>
        </w:rPr>
      </w:pPr>
    </w:p>
    <w:p w:rsidR="00B43BFD" w:rsidRDefault="00B43BFD" w:rsidP="00B43BFD">
      <w:pPr>
        <w:ind w:left="-270"/>
        <w:jc w:val="both"/>
        <w:rPr>
          <w:b/>
          <w:bCs/>
          <w:lang w:val="en-US"/>
        </w:rPr>
      </w:pPr>
      <w:r w:rsidRPr="00A41650">
        <w:t>Ствари у јавној својини  издају у „виђеном стању“  и могу се користити искључиво у циљу издавања горе наведене опреме</w:t>
      </w:r>
      <w:r w:rsidR="00F975B1" w:rsidRPr="00A41650">
        <w:t xml:space="preserve">. </w:t>
      </w:r>
      <w:r w:rsidRPr="00A41650">
        <w:rPr>
          <w:b/>
          <w:bCs/>
          <w:lang w:val="sr-Cyrl-CS"/>
        </w:rPr>
        <w:t xml:space="preserve"> </w:t>
      </w:r>
    </w:p>
    <w:p w:rsidR="00262985" w:rsidRPr="00262985" w:rsidRDefault="00262985" w:rsidP="00B43BFD">
      <w:pPr>
        <w:ind w:left="-270"/>
        <w:jc w:val="both"/>
        <w:rPr>
          <w:b/>
          <w:bCs/>
          <w:lang w:val="en-US"/>
        </w:rPr>
      </w:pPr>
    </w:p>
    <w:p w:rsidR="00F975B1" w:rsidRPr="00262985" w:rsidRDefault="004D5A3D" w:rsidP="00B43BFD">
      <w:pPr>
        <w:numPr>
          <w:ilvl w:val="0"/>
          <w:numId w:val="2"/>
        </w:numPr>
        <w:jc w:val="both"/>
        <w:rPr>
          <w:color w:val="FF0000"/>
        </w:rPr>
      </w:pPr>
      <w:r>
        <w:rPr>
          <w:b/>
          <w:bCs/>
          <w:lang w:val="sr-Cyrl-CS"/>
        </w:rPr>
        <w:t>ПОЧЕТНА</w:t>
      </w:r>
      <w:r w:rsidR="00F975B1">
        <w:rPr>
          <w:b/>
          <w:bCs/>
          <w:lang w:val="sr-Cyrl-CS"/>
        </w:rPr>
        <w:t xml:space="preserve"> ЦЕНА ЗАКУПА</w:t>
      </w:r>
      <w:r w:rsidR="008F301B">
        <w:rPr>
          <w:b/>
          <w:bCs/>
          <w:lang w:val="sr-Cyrl-CS"/>
        </w:rPr>
        <w:t xml:space="preserve"> И УСЛОВИ </w:t>
      </w:r>
    </w:p>
    <w:p w:rsidR="00262985" w:rsidRPr="00B43BFD" w:rsidRDefault="00262985" w:rsidP="00262985">
      <w:pPr>
        <w:ind w:left="720"/>
        <w:jc w:val="both"/>
        <w:rPr>
          <w:color w:val="FF0000"/>
        </w:rPr>
      </w:pPr>
    </w:p>
    <w:p w:rsidR="008F301B" w:rsidRPr="008F301B" w:rsidRDefault="008F301B" w:rsidP="008F301B">
      <w:pPr>
        <w:ind w:firstLine="720"/>
        <w:jc w:val="both"/>
      </w:pPr>
      <w:r>
        <w:rPr>
          <w:lang w:val="sr-Cyrl-CS"/>
        </w:rPr>
        <w:t xml:space="preserve">Почетна цена закупа </w:t>
      </w:r>
      <w:r w:rsidRPr="008F301B">
        <w:rPr>
          <w:bCs/>
        </w:rPr>
        <w:t xml:space="preserve"> </w:t>
      </w:r>
      <w:r>
        <w:rPr>
          <w:bCs/>
        </w:rPr>
        <w:t xml:space="preserve">Кућицу инфо </w:t>
      </w:r>
      <w:r w:rsidR="00CB74CE">
        <w:rPr>
          <w:bCs/>
        </w:rPr>
        <w:t>пункт</w:t>
      </w:r>
      <w:r>
        <w:rPr>
          <w:bCs/>
        </w:rPr>
        <w:t xml:space="preserve"> на локацији „В</w:t>
      </w:r>
      <w:r w:rsidRPr="00C35FBE">
        <w:rPr>
          <w:bCs/>
        </w:rPr>
        <w:t>елика брана“</w:t>
      </w:r>
      <w:r>
        <w:rPr>
          <w:bCs/>
        </w:rPr>
        <w:t xml:space="preserve"> </w:t>
      </w:r>
      <w:r w:rsidRPr="00C35FBE">
        <w:rPr>
          <w:b/>
          <w:bCs/>
        </w:rPr>
        <w:t xml:space="preserve">са 10 (десет) Кајака LOL2 </w:t>
      </w:r>
      <w:r w:rsidRPr="00C35FBE">
        <w:rPr>
          <w:b/>
          <w:bCs/>
          <w:lang w:val="en-US"/>
        </w:rPr>
        <w:t>BASIC</w:t>
      </w:r>
      <w:r>
        <w:rPr>
          <w:bCs/>
          <w:lang w:val="en-US"/>
        </w:rPr>
        <w:t xml:space="preserve"> </w:t>
      </w:r>
      <w:r>
        <w:rPr>
          <w:bCs/>
        </w:rPr>
        <w:t>(Седиште+поклопац) и пратећом опремом</w:t>
      </w:r>
      <w:r w:rsidRPr="008F301B">
        <w:rPr>
          <w:lang w:val="sr-Cyrl-CS"/>
        </w:rPr>
        <w:t xml:space="preserve"> </w:t>
      </w:r>
      <w:r>
        <w:rPr>
          <w:lang w:val="sr-Cyrl-CS"/>
        </w:rPr>
        <w:t xml:space="preserve">износи </w:t>
      </w:r>
      <w:r>
        <w:rPr>
          <w:b/>
          <w:bCs/>
        </w:rPr>
        <w:t xml:space="preserve">18.000,00 динара </w:t>
      </w:r>
      <w:r>
        <w:t>на месечном нивоу.</w:t>
      </w:r>
    </w:p>
    <w:p w:rsidR="008F301B" w:rsidRDefault="008F301B" w:rsidP="008F301B">
      <w:pPr>
        <w:ind w:firstLine="720"/>
        <w:jc w:val="both"/>
      </w:pPr>
    </w:p>
    <w:p w:rsidR="008F301B" w:rsidRDefault="008F301B" w:rsidP="008F301B">
      <w:pPr>
        <w:ind w:firstLine="720"/>
        <w:jc w:val="both"/>
      </w:pPr>
      <w:r>
        <w:t>Закупац с</w:t>
      </w:r>
      <w:r w:rsidR="00830BA1">
        <w:t>е обавезује да издаје</w:t>
      </w:r>
      <w:r>
        <w:t xml:space="preserve"> кајаке по цени карте </w:t>
      </w:r>
      <w:r w:rsidRPr="00934BA0">
        <w:t>чију висину утврђује</w:t>
      </w:r>
      <w:r w:rsidR="0089408B">
        <w:t xml:space="preserve"> закупац на основу сагласности Закуподавца</w:t>
      </w:r>
      <w:r w:rsidR="00262985">
        <w:t xml:space="preserve">. У цену </w:t>
      </w:r>
      <w:r w:rsidRPr="00934BA0">
        <w:t xml:space="preserve">карте обавезно је урачунати осигурање </w:t>
      </w:r>
      <w:r w:rsidR="00CB74CE">
        <w:t>корисника.</w:t>
      </w:r>
    </w:p>
    <w:p w:rsidR="00CB4E59" w:rsidRPr="00CB4E59" w:rsidRDefault="00CB4E59" w:rsidP="008F301B">
      <w:pPr>
        <w:ind w:firstLine="720"/>
        <w:jc w:val="both"/>
      </w:pPr>
      <w:r>
        <w:t xml:space="preserve">Малолетним лицима кајаци </w:t>
      </w:r>
      <w:r w:rsidR="00830BA1">
        <w:t xml:space="preserve">се </w:t>
      </w:r>
      <w:r>
        <w:t xml:space="preserve">могу издавати само уз </w:t>
      </w:r>
      <w:r w:rsidR="00CB74CE">
        <w:t>присуство</w:t>
      </w:r>
      <w:r>
        <w:t xml:space="preserve"> родитеља.</w:t>
      </w:r>
    </w:p>
    <w:p w:rsidR="00F975B1" w:rsidRPr="008F301B" w:rsidRDefault="00F975B1" w:rsidP="008F301B">
      <w:pPr>
        <w:jc w:val="both"/>
      </w:pPr>
    </w:p>
    <w:p w:rsidR="00F975B1" w:rsidRDefault="00F975B1" w:rsidP="00E423DA">
      <w:pPr>
        <w:numPr>
          <w:ilvl w:val="0"/>
          <w:numId w:val="2"/>
        </w:num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НАЧИН ПЛАЋАЊА</w:t>
      </w:r>
    </w:p>
    <w:p w:rsidR="00F975B1" w:rsidRDefault="00F975B1" w:rsidP="00A97834">
      <w:pPr>
        <w:jc w:val="both"/>
        <w:rPr>
          <w:b/>
          <w:bCs/>
          <w:lang w:val="sr-Cyrl-CS"/>
        </w:rPr>
      </w:pPr>
    </w:p>
    <w:p w:rsidR="00F975B1" w:rsidRPr="00262985" w:rsidRDefault="00F975B1" w:rsidP="00A97834">
      <w:pPr>
        <w:ind w:firstLine="720"/>
        <w:jc w:val="both"/>
        <w:rPr>
          <w:lang/>
        </w:rPr>
      </w:pPr>
      <w:r>
        <w:rPr>
          <w:lang w:val="sr-Cyrl-CS"/>
        </w:rPr>
        <w:t xml:space="preserve">Лице које у складу са расписаним јавним огласом добије у закуп </w:t>
      </w:r>
      <w:r w:rsidR="008F301B" w:rsidRPr="008F301B">
        <w:rPr>
          <w:b/>
          <w:lang w:val="sr-Cyrl-CS"/>
        </w:rPr>
        <w:t xml:space="preserve"> </w:t>
      </w:r>
      <w:r w:rsidR="002E26AE">
        <w:rPr>
          <w:b/>
          <w:bCs/>
        </w:rPr>
        <w:t>Кућицу инфо п</w:t>
      </w:r>
      <w:r w:rsidR="008F301B" w:rsidRPr="008F301B">
        <w:rPr>
          <w:b/>
          <w:bCs/>
        </w:rPr>
        <w:t>у</w:t>
      </w:r>
      <w:r w:rsidR="002E26AE">
        <w:rPr>
          <w:b/>
          <w:bCs/>
        </w:rPr>
        <w:t>н</w:t>
      </w:r>
      <w:r w:rsidR="008F301B" w:rsidRPr="008F301B">
        <w:rPr>
          <w:b/>
          <w:bCs/>
        </w:rPr>
        <w:t xml:space="preserve">кт на локацији „Велика брана“ са 10 (десет) Кајака LOL2 </w:t>
      </w:r>
      <w:r w:rsidR="008F301B" w:rsidRPr="008F301B">
        <w:rPr>
          <w:b/>
          <w:bCs/>
          <w:lang w:val="en-US"/>
        </w:rPr>
        <w:t xml:space="preserve">BASIC </w:t>
      </w:r>
      <w:r w:rsidR="008F301B" w:rsidRPr="008F301B">
        <w:rPr>
          <w:b/>
          <w:bCs/>
        </w:rPr>
        <w:t>(Седиште+поклопац) и пратећом опремо</w:t>
      </w:r>
      <w:r w:rsidR="008F301B">
        <w:rPr>
          <w:bCs/>
        </w:rPr>
        <w:t>м</w:t>
      </w:r>
      <w:r w:rsidR="008F301B" w:rsidRPr="008F301B">
        <w:rPr>
          <w:lang w:val="sr-Cyrl-CS"/>
        </w:rPr>
        <w:t xml:space="preserve"> </w:t>
      </w:r>
      <w:r w:rsidR="008F301B">
        <w:rPr>
          <w:lang w:val="sr-Cyrl-CS"/>
        </w:rPr>
        <w:t xml:space="preserve">и </w:t>
      </w:r>
      <w:r>
        <w:rPr>
          <w:lang w:val="sr-Cyrl-CS"/>
        </w:rPr>
        <w:t xml:space="preserve">дужно је да износ закупнине плаћа </w:t>
      </w:r>
      <w:r w:rsidR="00262985">
        <w:rPr>
          <w:lang w:val="sr-Cyrl-CS"/>
        </w:rPr>
        <w:t>10.</w:t>
      </w:r>
      <w:r w:rsidRPr="00934BA0">
        <w:rPr>
          <w:lang w:val="sr-Cyrl-CS"/>
        </w:rPr>
        <w:t xml:space="preserve"> у месецу за </w:t>
      </w:r>
      <w:r w:rsidR="005B6420" w:rsidRPr="00934BA0">
        <w:t>прет</w:t>
      </w:r>
      <w:r w:rsidRPr="00934BA0">
        <w:t>ходни</w:t>
      </w:r>
      <w:r w:rsidRPr="00934BA0">
        <w:rPr>
          <w:lang w:val="sr-Cyrl-CS"/>
        </w:rPr>
        <w:t xml:space="preserve"> месец, на основу</w:t>
      </w:r>
      <w:r w:rsidR="001734AE" w:rsidRPr="00934BA0">
        <w:rPr>
          <w:lang w:val="sr-Cyrl-CS"/>
        </w:rPr>
        <w:t xml:space="preserve"> испостављене</w:t>
      </w:r>
      <w:r w:rsidRPr="00934BA0">
        <w:rPr>
          <w:lang w:val="sr-Cyrl-CS"/>
        </w:rPr>
        <w:t xml:space="preserve"> фа</w:t>
      </w:r>
      <w:r w:rsidR="001734AE" w:rsidRPr="00934BA0">
        <w:rPr>
          <w:lang w:val="sr-Cyrl-CS"/>
        </w:rPr>
        <w:t xml:space="preserve">ктуре </w:t>
      </w:r>
      <w:r w:rsidRPr="00934BA0">
        <w:rPr>
          <w:lang w:val="sr-Cyrl-CS"/>
        </w:rPr>
        <w:t xml:space="preserve"> </w:t>
      </w:r>
      <w:r w:rsidRPr="00934BA0">
        <w:t xml:space="preserve">Туристичке </w:t>
      </w:r>
      <w:r w:rsidR="001734AE" w:rsidRPr="00934BA0">
        <w:t xml:space="preserve">организације </w:t>
      </w:r>
      <w:r w:rsidR="00262985">
        <w:t>Ужиц</w:t>
      </w:r>
      <w:r w:rsidR="00262985">
        <w:rPr>
          <w:lang/>
        </w:rPr>
        <w:t>а.</w:t>
      </w:r>
    </w:p>
    <w:p w:rsidR="00F975B1" w:rsidRDefault="00F975B1" w:rsidP="00A9783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Уговор о закупу се потписује у року од 3 дана од дана коначности одлуке о избору најповољнијег понуђача.</w:t>
      </w:r>
    </w:p>
    <w:p w:rsidR="00F975B1" w:rsidRDefault="00F975B1" w:rsidP="00E423DA">
      <w:pPr>
        <w:ind w:firstLine="720"/>
        <w:jc w:val="both"/>
        <w:rPr>
          <w:lang w:val="sr-Cyrl-CS"/>
        </w:rPr>
      </w:pPr>
      <w:r w:rsidRPr="00934BA0">
        <w:rPr>
          <w:lang w:val="sr-Cyrl-CS"/>
        </w:rPr>
        <w:t>У износ закупнине није урачунат порез и исти пада на терет закупца.</w:t>
      </w:r>
    </w:p>
    <w:p w:rsidR="00830BA1" w:rsidRDefault="00830BA1" w:rsidP="00E423DA">
      <w:pPr>
        <w:ind w:firstLine="720"/>
        <w:jc w:val="both"/>
        <w:rPr>
          <w:lang w:val="sr-Cyrl-CS"/>
        </w:rPr>
      </w:pPr>
    </w:p>
    <w:p w:rsidR="00E423DA" w:rsidRPr="00232CEB" w:rsidRDefault="00E423DA" w:rsidP="00830BA1">
      <w:pPr>
        <w:jc w:val="both"/>
        <w:rPr>
          <w:color w:val="FF0000"/>
          <w:lang/>
        </w:rPr>
      </w:pPr>
    </w:p>
    <w:p w:rsidR="00F975B1" w:rsidRPr="00E940E0" w:rsidRDefault="00F975B1" w:rsidP="00E423DA">
      <w:pPr>
        <w:numPr>
          <w:ilvl w:val="0"/>
          <w:numId w:val="2"/>
        </w:numPr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t>ОПШТИ УСЛОВИ ОГЛАСА</w:t>
      </w:r>
    </w:p>
    <w:p w:rsidR="00F975B1" w:rsidRPr="00EE7AE6" w:rsidRDefault="00F975B1" w:rsidP="00A97834">
      <w:pPr>
        <w:jc w:val="both"/>
      </w:pPr>
    </w:p>
    <w:p w:rsidR="00F975B1" w:rsidRPr="00E940E0" w:rsidRDefault="00F975B1" w:rsidP="00ED085D">
      <w:pPr>
        <w:ind w:firstLine="720"/>
        <w:jc w:val="both"/>
      </w:pPr>
      <w:r w:rsidRPr="00E940E0">
        <w:rPr>
          <w:lang w:val="sr-Cyrl-CS"/>
        </w:rPr>
        <w:t xml:space="preserve">Поступак давања у закуп </w:t>
      </w:r>
      <w:r w:rsidR="00E423DA" w:rsidRPr="008F301B">
        <w:rPr>
          <w:b/>
          <w:lang w:val="sr-Cyrl-CS"/>
        </w:rPr>
        <w:t xml:space="preserve"> </w:t>
      </w:r>
      <w:r w:rsidR="00E423DA">
        <w:rPr>
          <w:b/>
          <w:bCs/>
        </w:rPr>
        <w:t>Кућице</w:t>
      </w:r>
      <w:r w:rsidR="00E423DA" w:rsidRPr="008F301B">
        <w:rPr>
          <w:b/>
          <w:bCs/>
        </w:rPr>
        <w:t xml:space="preserve"> инфо п</w:t>
      </w:r>
      <w:r w:rsidR="00830BA1" w:rsidRPr="008F301B">
        <w:rPr>
          <w:b/>
          <w:bCs/>
        </w:rPr>
        <w:t>у</w:t>
      </w:r>
      <w:r w:rsidR="00E423DA" w:rsidRPr="008F301B">
        <w:rPr>
          <w:b/>
          <w:bCs/>
        </w:rPr>
        <w:t xml:space="preserve">нкт на локацији „Велика брана“ са 10 (десет) Кајака LOL2 </w:t>
      </w:r>
      <w:r w:rsidR="00E423DA" w:rsidRPr="008F301B">
        <w:rPr>
          <w:b/>
          <w:bCs/>
          <w:lang w:val="en-US"/>
        </w:rPr>
        <w:t xml:space="preserve">BASIC </w:t>
      </w:r>
      <w:r w:rsidR="00E423DA" w:rsidRPr="008F301B">
        <w:rPr>
          <w:b/>
          <w:bCs/>
        </w:rPr>
        <w:t>(Седиште+поклопац) и пратећом опрем</w:t>
      </w:r>
      <w:r w:rsidR="00E423DA" w:rsidRPr="00E423DA">
        <w:rPr>
          <w:b/>
          <w:bCs/>
        </w:rPr>
        <w:t>ом</w:t>
      </w:r>
      <w:r w:rsidR="00E423DA" w:rsidRPr="00E940E0">
        <w:rPr>
          <w:lang w:val="sr-Cyrl-CS"/>
        </w:rPr>
        <w:t xml:space="preserve"> </w:t>
      </w:r>
      <w:r w:rsidRPr="00E940E0">
        <w:rPr>
          <w:lang w:val="sr-Cyrl-CS"/>
        </w:rPr>
        <w:t xml:space="preserve">спровешће </w:t>
      </w:r>
      <w:r w:rsidRPr="00AA4A40">
        <w:rPr>
          <w:lang w:val="sr-Cyrl-CS"/>
        </w:rPr>
        <w:t xml:space="preserve">Комисија именована решењем </w:t>
      </w:r>
      <w:r w:rsidRPr="00AA4A40">
        <w:t>Директора</w:t>
      </w:r>
      <w:r w:rsidRPr="00AA4A40">
        <w:rPr>
          <w:lang w:val="sr-Cyrl-CS"/>
        </w:rPr>
        <w:t xml:space="preserve"> </w:t>
      </w:r>
      <w:r w:rsidRPr="00AA4A40">
        <w:rPr>
          <w:lang w:val="en-US"/>
        </w:rPr>
        <w:t xml:space="preserve"> </w:t>
      </w:r>
      <w:r w:rsidRPr="00AA4A40">
        <w:rPr>
          <w:lang w:val="sr-Cyrl-CS"/>
        </w:rPr>
        <w:t xml:space="preserve">број </w:t>
      </w:r>
      <w:r w:rsidR="00E423DA">
        <w:t>103</w:t>
      </w:r>
      <w:r w:rsidR="00262985">
        <w:t>.</w:t>
      </w:r>
      <w:r w:rsidRPr="00AA4A40">
        <w:rPr>
          <w:lang w:val="sr-Cyrl-CS"/>
        </w:rPr>
        <w:t xml:space="preserve"> од </w:t>
      </w:r>
      <w:r w:rsidR="00934BA0">
        <w:t>12</w:t>
      </w:r>
      <w:r w:rsidR="00E423DA">
        <w:t>.05.2021</w:t>
      </w:r>
      <w:r w:rsidRPr="00AA4A40">
        <w:rPr>
          <w:lang w:val="sr-Cyrl-CS"/>
        </w:rPr>
        <w:t>. године.</w:t>
      </w:r>
    </w:p>
    <w:p w:rsidR="00F975B1" w:rsidRPr="009022B7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9022B7">
        <w:rPr>
          <w:lang w:val="sr-Cyrl-CS"/>
        </w:rPr>
        <w:t xml:space="preserve">Оглас ће бити отворен </w:t>
      </w:r>
      <w:r w:rsidR="00E423DA" w:rsidRPr="009022B7">
        <w:rPr>
          <w:lang w:val="sr-Cyrl-CS"/>
        </w:rPr>
        <w:t>8</w:t>
      </w:r>
      <w:r w:rsidRPr="009022B7">
        <w:rPr>
          <w:lang w:val="sr-Cyrl-CS"/>
        </w:rPr>
        <w:t xml:space="preserve"> дана</w:t>
      </w:r>
      <w:r w:rsidR="00E423DA" w:rsidRPr="009022B7">
        <w:rPr>
          <w:lang w:val="sr-Cyrl-CS"/>
        </w:rPr>
        <w:t xml:space="preserve"> почев </w:t>
      </w:r>
      <w:r w:rsidRPr="009022B7">
        <w:rPr>
          <w:lang w:val="sr-Cyrl-CS"/>
        </w:rPr>
        <w:t xml:space="preserve">од </w:t>
      </w:r>
      <w:r w:rsidR="00830BA1">
        <w:t>11.6</w:t>
      </w:r>
      <w:r w:rsidR="00E423DA" w:rsidRPr="009022B7">
        <w:t xml:space="preserve">.2021 </w:t>
      </w:r>
      <w:r w:rsidR="00262985">
        <w:t xml:space="preserve">. </w:t>
      </w:r>
      <w:r w:rsidR="00262985">
        <w:rPr>
          <w:lang/>
        </w:rPr>
        <w:t>г</w:t>
      </w:r>
      <w:r w:rsidR="00262985">
        <w:t>одине</w:t>
      </w:r>
      <w:r w:rsidRPr="009022B7">
        <w:t xml:space="preserve"> који је </w:t>
      </w:r>
      <w:r w:rsidRPr="009022B7">
        <w:rPr>
          <w:lang w:val="sr-Cyrl-CS"/>
        </w:rPr>
        <w:t>дан објављивања у средствима јавног информисања.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  <w:t xml:space="preserve">Рок за достављање понуда за учешће у поступку је </w:t>
      </w:r>
      <w:r w:rsidR="00830BA1">
        <w:t>21.6</w:t>
      </w:r>
      <w:r w:rsidR="000A76D8" w:rsidRPr="009022B7">
        <w:t>.2021</w:t>
      </w:r>
      <w:r w:rsidRPr="009022B7">
        <w:rPr>
          <w:lang w:val="sr-Cyrl-CS"/>
        </w:rPr>
        <w:t>.</w:t>
      </w:r>
      <w:r w:rsidRPr="009022B7">
        <w:t xml:space="preserve"> </w:t>
      </w:r>
      <w:r w:rsidRPr="009022B7">
        <w:rPr>
          <w:lang w:val="sr-Cyrl-CS"/>
        </w:rPr>
        <w:t>године до 1</w:t>
      </w:r>
      <w:r w:rsidRPr="009022B7">
        <w:t>2</w:t>
      </w:r>
      <w:r w:rsidR="00262985">
        <w:rPr>
          <w:lang w:val="sr-Cyrl-CS"/>
        </w:rPr>
        <w:t>:</w:t>
      </w:r>
      <w:r w:rsidRPr="009022B7">
        <w:rPr>
          <w:lang w:val="sr-Cyrl-CS"/>
        </w:rPr>
        <w:t xml:space="preserve">00 часова, </w:t>
      </w:r>
      <w:r w:rsidR="00E423DA" w:rsidRPr="009022B7">
        <w:rPr>
          <w:lang w:val="sr-Cyrl-CS"/>
        </w:rPr>
        <w:t xml:space="preserve">на </w:t>
      </w:r>
      <w:r w:rsidR="00262985">
        <w:rPr>
          <w:lang w:val="sr-Cyrl-CS"/>
        </w:rPr>
        <w:t>адресу Туристичке организације Ужица,</w:t>
      </w:r>
      <w:r w:rsidR="00E423DA" w:rsidRPr="00E423DA">
        <w:rPr>
          <w:color w:val="FF0000"/>
          <w:lang w:val="sr-Cyrl-CS"/>
        </w:rPr>
        <w:t xml:space="preserve"> </w:t>
      </w:r>
      <w:r w:rsidR="009022B7" w:rsidRPr="009022B7">
        <w:rPr>
          <w:lang w:val="sr-Cyrl-CS"/>
        </w:rPr>
        <w:t>Трг партизана 10, 31000 Ужице.</w:t>
      </w:r>
    </w:p>
    <w:p w:rsidR="00F975B1" w:rsidRDefault="00B40073" w:rsidP="00C11F6C">
      <w:pPr>
        <w:jc w:val="both"/>
      </w:pPr>
      <w:r>
        <w:rPr>
          <w:lang w:val="sr-Cyrl-CS"/>
        </w:rPr>
        <w:tab/>
        <w:t>Понуде се достављај</w:t>
      </w:r>
      <w:r w:rsidR="00F975B1" w:rsidRPr="00E940E0">
        <w:rPr>
          <w:lang w:val="sr-Cyrl-CS"/>
        </w:rPr>
        <w:t>у у затвореној коверти</w:t>
      </w:r>
      <w:r w:rsidR="00830BA1">
        <w:t xml:space="preserve"> са назнаком </w:t>
      </w:r>
      <w:r w:rsidR="00E423DA">
        <w:rPr>
          <w:b/>
          <w:bCs/>
        </w:rPr>
        <w:t>„</w:t>
      </w:r>
      <w:r w:rsidR="00E423DA">
        <w:t xml:space="preserve">Понуда за закуп </w:t>
      </w:r>
      <w:r w:rsidR="00E423DA">
        <w:rPr>
          <w:b/>
          <w:bCs/>
        </w:rPr>
        <w:t>Кућице</w:t>
      </w:r>
      <w:r w:rsidR="00E423DA" w:rsidRPr="008F301B">
        <w:rPr>
          <w:b/>
          <w:bCs/>
        </w:rPr>
        <w:t xml:space="preserve"> инфо пу</w:t>
      </w:r>
      <w:r w:rsidR="00830BA1" w:rsidRPr="008F301B">
        <w:rPr>
          <w:b/>
          <w:bCs/>
        </w:rPr>
        <w:t>н</w:t>
      </w:r>
      <w:r w:rsidR="00262985">
        <w:rPr>
          <w:b/>
          <w:bCs/>
        </w:rPr>
        <w:t>кт на локацији „Велика брана“</w:t>
      </w:r>
      <w:r w:rsidR="00262985">
        <w:rPr>
          <w:b/>
          <w:bCs/>
          <w:lang/>
        </w:rPr>
        <w:t xml:space="preserve"> </w:t>
      </w:r>
      <w:r w:rsidR="00262985">
        <w:rPr>
          <w:b/>
          <w:bCs/>
        </w:rPr>
        <w:t>са 10</w:t>
      </w:r>
      <w:r w:rsidR="00E423DA" w:rsidRPr="008F301B">
        <w:rPr>
          <w:b/>
          <w:bCs/>
        </w:rPr>
        <w:t xml:space="preserve">(десет) Кајака LOL2 </w:t>
      </w:r>
      <w:r w:rsidR="00E423DA" w:rsidRPr="008F301B">
        <w:rPr>
          <w:b/>
          <w:bCs/>
          <w:lang w:val="en-US"/>
        </w:rPr>
        <w:t xml:space="preserve">BASIC </w:t>
      </w:r>
      <w:r w:rsidR="00E423DA" w:rsidRPr="008F301B">
        <w:rPr>
          <w:b/>
          <w:bCs/>
        </w:rPr>
        <w:t>(Седиште+поклопац) и пратећом опрем</w:t>
      </w:r>
      <w:r w:rsidR="00E423DA" w:rsidRPr="00E423DA">
        <w:rPr>
          <w:b/>
          <w:bCs/>
        </w:rPr>
        <w:t>ом</w:t>
      </w:r>
      <w:r w:rsidR="00830BA1">
        <w:rPr>
          <w:b/>
          <w:bCs/>
        </w:rPr>
        <w:t xml:space="preserve">“ </w:t>
      </w:r>
      <w:r w:rsidR="00E423DA">
        <w:rPr>
          <w:b/>
          <w:bCs/>
        </w:rPr>
        <w:t>.</w:t>
      </w:r>
    </w:p>
    <w:p w:rsidR="00830BA1" w:rsidRPr="00830BA1" w:rsidRDefault="00830BA1" w:rsidP="00C11F6C">
      <w:pPr>
        <w:jc w:val="both"/>
      </w:pPr>
    </w:p>
    <w:p w:rsidR="000A76D8" w:rsidRDefault="000A76D8" w:rsidP="00BA5220">
      <w:pPr>
        <w:ind w:firstLine="720"/>
        <w:jc w:val="both"/>
        <w:rPr>
          <w:color w:val="FF0000"/>
          <w:lang w:val="sr-Cyrl-CS"/>
        </w:rPr>
      </w:pPr>
      <w:r w:rsidRPr="00E940E0">
        <w:rPr>
          <w:lang w:val="sr-Cyrl-CS"/>
        </w:rPr>
        <w:t xml:space="preserve">Сви учесници огласа су обавезни да уз понуду </w:t>
      </w:r>
      <w:r>
        <w:rPr>
          <w:lang w:val="sr-Cyrl-CS"/>
        </w:rPr>
        <w:t xml:space="preserve"> за </w:t>
      </w:r>
      <w:r>
        <w:t xml:space="preserve">закуп </w:t>
      </w:r>
      <w:r>
        <w:rPr>
          <w:b/>
          <w:bCs/>
        </w:rPr>
        <w:t>Кућице</w:t>
      </w:r>
      <w:r w:rsidRPr="008F301B">
        <w:rPr>
          <w:b/>
          <w:bCs/>
        </w:rPr>
        <w:t xml:space="preserve"> инфо пу</w:t>
      </w:r>
      <w:r w:rsidR="00830BA1" w:rsidRPr="008F301B">
        <w:rPr>
          <w:b/>
          <w:bCs/>
        </w:rPr>
        <w:t>н</w:t>
      </w:r>
      <w:r w:rsidRPr="008F301B">
        <w:rPr>
          <w:b/>
          <w:bCs/>
        </w:rPr>
        <w:t xml:space="preserve">кт на локацији „Велика брана“ са 10 (десет) Кајака LOL2 </w:t>
      </w:r>
      <w:r w:rsidRPr="008F301B">
        <w:rPr>
          <w:b/>
          <w:bCs/>
          <w:lang w:val="en-US"/>
        </w:rPr>
        <w:t xml:space="preserve">BASIC </w:t>
      </w:r>
      <w:r w:rsidRPr="008F301B">
        <w:rPr>
          <w:b/>
          <w:bCs/>
        </w:rPr>
        <w:t>(Седиште+поклопац) и пратећом опрем</w:t>
      </w:r>
      <w:r w:rsidRPr="00E423DA">
        <w:rPr>
          <w:b/>
          <w:bCs/>
        </w:rPr>
        <w:t>ом</w:t>
      </w:r>
      <w:r>
        <w:rPr>
          <w:b/>
          <w:bCs/>
        </w:rPr>
        <w:t xml:space="preserve">“ </w:t>
      </w:r>
      <w:r w:rsidRPr="00E940E0">
        <w:rPr>
          <w:lang w:val="sr-Cyrl-CS"/>
        </w:rPr>
        <w:t xml:space="preserve">доставе доказ о уплати </w:t>
      </w:r>
      <w:r w:rsidRPr="00E940E0">
        <w:rPr>
          <w:b/>
          <w:bCs/>
          <w:lang w:val="sr-Cyrl-CS"/>
        </w:rPr>
        <w:t xml:space="preserve">депозита </w:t>
      </w:r>
      <w:r w:rsidRPr="00E940E0">
        <w:rPr>
          <w:lang w:val="sr-Cyrl-CS"/>
        </w:rPr>
        <w:t xml:space="preserve">у износу </w:t>
      </w:r>
      <w:r w:rsidRPr="009022B7">
        <w:rPr>
          <w:lang w:val="sr-Cyrl-CS"/>
        </w:rPr>
        <w:t xml:space="preserve">од </w:t>
      </w:r>
      <w:r w:rsidR="002341F1" w:rsidRPr="009022B7">
        <w:rPr>
          <w:b/>
          <w:bCs/>
        </w:rPr>
        <w:t>54.000,00</w:t>
      </w:r>
      <w:r w:rsidRPr="009022B7">
        <w:rPr>
          <w:b/>
          <w:bCs/>
        </w:rPr>
        <w:t xml:space="preserve"> динара</w:t>
      </w:r>
      <w:r w:rsidRPr="009022B7">
        <w:t xml:space="preserve">, </w:t>
      </w:r>
      <w:r w:rsidR="009022B7" w:rsidRPr="009022B7">
        <w:rPr>
          <w:lang w:val="sr-Cyrl-CS"/>
        </w:rPr>
        <w:t>на рачун број</w:t>
      </w:r>
      <w:r w:rsidR="009022B7">
        <w:rPr>
          <w:color w:val="FF0000"/>
          <w:lang w:val="sr-Cyrl-CS"/>
        </w:rPr>
        <w:t xml:space="preserve"> </w:t>
      </w:r>
      <w:r w:rsidR="009022B7" w:rsidRPr="009022B7">
        <w:rPr>
          <w:lang w:val="sr-Cyrl-CS"/>
        </w:rPr>
        <w:t>840 -840668-27.</w:t>
      </w:r>
    </w:p>
    <w:p w:rsidR="00CB4E59" w:rsidRDefault="00F975B1" w:rsidP="00CB4E59">
      <w:pPr>
        <w:ind w:firstLine="720"/>
        <w:jc w:val="both"/>
        <w:rPr>
          <w:lang w:val="sr-Cyrl-CS"/>
        </w:rPr>
      </w:pPr>
      <w:r w:rsidRPr="00E940E0">
        <w:rPr>
          <w:lang w:val="sr-Cyrl-CS"/>
        </w:rPr>
        <w:t>Учесници јавног огласа који нису изабрани за најповољнијег понуђача имају право на повраћај депозита</w:t>
      </w:r>
      <w:r>
        <w:t xml:space="preserve">, </w:t>
      </w:r>
      <w:r w:rsidRPr="00E940E0">
        <w:rPr>
          <w:lang w:val="sr-Cyrl-CS"/>
        </w:rPr>
        <w:t xml:space="preserve"> у року од </w:t>
      </w:r>
      <w:r w:rsidR="00830BA1">
        <w:rPr>
          <w:lang w:val="sr-Cyrl-CS"/>
        </w:rPr>
        <w:t>8</w:t>
      </w:r>
      <w:r w:rsidRPr="00E940E0">
        <w:rPr>
          <w:lang w:val="sr-Cyrl-CS"/>
        </w:rPr>
        <w:t xml:space="preserve"> дана</w:t>
      </w:r>
      <w:r w:rsidR="000A76D8">
        <w:rPr>
          <w:lang w:val="sr-Cyrl-CS"/>
        </w:rPr>
        <w:t xml:space="preserve"> од дана јавног отварања понуда.</w:t>
      </w:r>
    </w:p>
    <w:p w:rsidR="00CB4E59" w:rsidRDefault="00CB4E59" w:rsidP="00CB4E59">
      <w:pPr>
        <w:ind w:firstLine="720"/>
        <w:jc w:val="both"/>
        <w:rPr>
          <w:lang w:val="sr-Cyrl-CS"/>
        </w:rPr>
      </w:pPr>
    </w:p>
    <w:p w:rsidR="00CB4E59" w:rsidRDefault="00CB4E59" w:rsidP="00CB4E59">
      <w:pPr>
        <w:ind w:firstLine="720"/>
        <w:jc w:val="both"/>
        <w:rPr>
          <w:lang w:val="sr-Cyrl-CS"/>
        </w:rPr>
      </w:pPr>
    </w:p>
    <w:p w:rsidR="00F975B1" w:rsidRPr="00E940E0" w:rsidRDefault="00262985" w:rsidP="00CB4E59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7. ОБАВЕЗНА САДРЖИНА</w:t>
      </w:r>
      <w:r w:rsidR="00F975B1" w:rsidRPr="00E940E0">
        <w:rPr>
          <w:b/>
          <w:bCs/>
          <w:lang w:val="sr-Cyrl-CS"/>
        </w:rPr>
        <w:t xml:space="preserve"> ПОНУДА</w:t>
      </w:r>
    </w:p>
    <w:p w:rsidR="00F975B1" w:rsidRPr="00E940E0" w:rsidRDefault="00F975B1" w:rsidP="00A97834">
      <w:pPr>
        <w:jc w:val="both"/>
        <w:rPr>
          <w:b/>
          <w:bCs/>
          <w:lang w:val="sr-Cyrl-CS"/>
        </w:rPr>
      </w:pPr>
    </w:p>
    <w:p w:rsidR="00F975B1" w:rsidRPr="000A76D8" w:rsidRDefault="00F975B1" w:rsidP="002341F1">
      <w:pPr>
        <w:ind w:hanging="180"/>
        <w:jc w:val="both"/>
        <w:rPr>
          <w:b/>
          <w:bCs/>
        </w:rPr>
      </w:pPr>
      <w:r w:rsidRPr="00E940E0">
        <w:rPr>
          <w:lang w:val="sr-Cyrl-CS"/>
        </w:rPr>
        <w:tab/>
      </w:r>
      <w:r w:rsidR="00CB4E59">
        <w:rPr>
          <w:lang w:val="sr-Cyrl-CS"/>
        </w:rPr>
        <w:t xml:space="preserve">             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>-за правна лица и предузетнике:</w:t>
      </w:r>
      <w:r w:rsidRPr="00E940E0">
        <w:rPr>
          <w:lang w:val="sr-Cyrl-CS"/>
        </w:rPr>
        <w:t xml:space="preserve"> доказ о уплати депозита, подаци о називу, пословном имену</w:t>
      </w:r>
      <w:r>
        <w:t>,</w:t>
      </w:r>
      <w:r w:rsidRPr="00E940E0">
        <w:rPr>
          <w:lang w:val="sr-Cyrl-CS"/>
        </w:rPr>
        <w:t xml:space="preserve"> </w:t>
      </w:r>
      <w:r>
        <w:t>копију реш</w:t>
      </w:r>
      <w:r w:rsidR="00350422">
        <w:t>ења о упису у регистар код овлаш</w:t>
      </w:r>
      <w:r>
        <w:t>ћеног органа</w:t>
      </w:r>
      <w:r w:rsidRPr="00E940E0">
        <w:rPr>
          <w:lang w:val="sr-Cyrl-CS"/>
        </w:rPr>
        <w:t xml:space="preserve">, датум, назив органа, ПИБ, уредно овлашћење за заступање, </w:t>
      </w:r>
      <w:r w:rsidR="002341F1">
        <w:rPr>
          <w:lang w:val="sr-Cyrl-CS"/>
        </w:rPr>
        <w:t xml:space="preserve">доказе наведене  </w:t>
      </w:r>
      <w:r w:rsidR="002341F1" w:rsidRPr="00B40073">
        <w:rPr>
          <w:b/>
          <w:lang w:val="sr-Cyrl-CS"/>
        </w:rPr>
        <w:t>у тачки 4.</w:t>
      </w:r>
      <w:r w:rsidR="002341F1">
        <w:rPr>
          <w:lang w:val="sr-Cyrl-CS"/>
        </w:rPr>
        <w:t xml:space="preserve"> о испуњењу услова</w:t>
      </w:r>
      <w:r w:rsidR="002341F1" w:rsidRPr="00E940E0">
        <w:rPr>
          <w:lang w:val="sr-Cyrl-CS"/>
        </w:rPr>
        <w:t xml:space="preserve"> из овог јавног огласа</w:t>
      </w:r>
      <w:r>
        <w:t>,</w:t>
      </w:r>
      <w:r w:rsidRPr="002E4E8D">
        <w:t xml:space="preserve"> </w:t>
      </w:r>
      <w:r>
        <w:t>број рачуна на који ће се извршити повраћај депозита</w:t>
      </w:r>
      <w:r w:rsidRPr="00E940E0">
        <w:rPr>
          <w:lang w:val="sr-Cyrl-CS"/>
        </w:rPr>
        <w:t>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 xml:space="preserve">Неблаговремена понуда је: </w:t>
      </w:r>
      <w:r w:rsidRPr="00E940E0">
        <w:rPr>
          <w:lang w:val="sr-Cyrl-CS"/>
        </w:rPr>
        <w:t>понуда поднета по истеку рока за подношење понуде.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 xml:space="preserve">Неуредна понуда је: </w:t>
      </w:r>
      <w:r w:rsidRPr="00E940E0">
        <w:rPr>
          <w:lang w:val="sr-Cyrl-CS"/>
        </w:rPr>
        <w:t>пон</w:t>
      </w:r>
      <w:r w:rsidR="002341F1">
        <w:rPr>
          <w:lang w:val="sr-Cyrl-CS"/>
        </w:rPr>
        <w:t>уда у којој нису наведени привремени објекти на које се понуда односи</w:t>
      </w:r>
      <w:r w:rsidRPr="00E940E0">
        <w:rPr>
          <w:lang w:val="sr-Cyrl-CS"/>
        </w:rPr>
        <w:t>, понуда која не садржи све тражене податке из јавног огласа и тражена документа из дела који је означен као „обавезна садржина понуде“.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  <w:t>Неблаговремене и не</w:t>
      </w:r>
      <w:r w:rsidR="002341F1">
        <w:rPr>
          <w:lang w:val="sr-Cyrl-CS"/>
        </w:rPr>
        <w:t>потпуне</w:t>
      </w:r>
      <w:r w:rsidRPr="00E940E0">
        <w:rPr>
          <w:lang w:val="sr-Cyrl-CS"/>
        </w:rPr>
        <w:t xml:space="preserve"> понуде </w:t>
      </w:r>
      <w:r>
        <w:rPr>
          <w:lang w:val="sr-Cyrl-CS"/>
        </w:rPr>
        <w:t>се одбацују</w:t>
      </w:r>
      <w:r>
        <w:t>.</w:t>
      </w:r>
      <w:r w:rsidRPr="00E940E0">
        <w:rPr>
          <w:lang w:val="sr-Cyrl-CS"/>
        </w:rPr>
        <w:t xml:space="preserve"> </w:t>
      </w:r>
    </w:p>
    <w:p w:rsidR="00F975B1" w:rsidRPr="00E940E0" w:rsidRDefault="00F975B1" w:rsidP="00A97834">
      <w:pPr>
        <w:ind w:firstLine="720"/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t>Запечаћена коверта са понудом треба да садржи: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 xml:space="preserve">-пријаву за учешће на јавном прикупљању затворених писмених понуда </w:t>
      </w:r>
      <w:r w:rsidRPr="00830BA1">
        <w:rPr>
          <w:b/>
          <w:lang w:val="sr-Cyrl-CS"/>
        </w:rPr>
        <w:t xml:space="preserve">потписану лично или од стране овлашћеног лица </w:t>
      </w:r>
      <w:r w:rsidRPr="00E940E0">
        <w:rPr>
          <w:lang w:val="sr-Cyrl-CS"/>
        </w:rPr>
        <w:t>и</w:t>
      </w:r>
      <w:r w:rsidR="00350422">
        <w:rPr>
          <w:lang w:val="sr-Cyrl-CS"/>
        </w:rPr>
        <w:t xml:space="preserve"> доказ да је у питању овлашћено лице</w:t>
      </w:r>
      <w:r w:rsidRPr="00E940E0">
        <w:rPr>
          <w:lang w:val="sr-Cyrl-CS"/>
        </w:rPr>
        <w:t>,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>-безусловну понуду, уз навођење јасно одређеног износа на који понуда гласи,</w:t>
      </w:r>
      <w:r w:rsidR="002341F1">
        <w:rPr>
          <w:lang w:val="sr-Cyrl-CS"/>
        </w:rPr>
        <w:t xml:space="preserve"> и на који привремени објекат се односи</w:t>
      </w:r>
    </w:p>
    <w:p w:rsidR="00F975B1" w:rsidRPr="00E940E0" w:rsidRDefault="00830BA1" w:rsidP="00A97834">
      <w:pPr>
        <w:jc w:val="both"/>
        <w:rPr>
          <w:lang w:val="sr-Cyrl-CS"/>
        </w:rPr>
      </w:pPr>
      <w:r>
        <w:rPr>
          <w:lang w:val="sr-Cyrl-CS"/>
        </w:rPr>
        <w:t>-фотокопију пуномоћја,</w:t>
      </w:r>
      <w:r w:rsidRPr="00830BA1">
        <w:rPr>
          <w:lang w:val="sr-Cyrl-CS"/>
        </w:rPr>
        <w:t xml:space="preserve"> </w:t>
      </w:r>
      <w:r w:rsidRPr="00E940E0">
        <w:rPr>
          <w:lang w:val="sr-Cyrl-CS"/>
        </w:rPr>
        <w:t>за заступање на јавном отварању понуда, ако отварању присуствује овлашћени представни</w:t>
      </w:r>
      <w:r>
        <w:rPr>
          <w:lang w:val="sr-Cyrl-CS"/>
        </w:rPr>
        <w:t>к. Пуномоћје мора бити потписано од стране предузетника, односно овлашћеног лица у правном лицу</w:t>
      </w:r>
      <w:r w:rsidR="00F975B1" w:rsidRPr="00E940E0">
        <w:rPr>
          <w:lang w:val="sr-Cyrl-CS"/>
        </w:rPr>
        <w:t xml:space="preserve">, </w:t>
      </w:r>
    </w:p>
    <w:p w:rsidR="00830BA1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lastRenderedPageBreak/>
        <w:t>-за правна лица – извод из регис</w:t>
      </w:r>
      <w:r w:rsidR="00350422">
        <w:rPr>
          <w:lang w:val="sr-Cyrl-CS"/>
        </w:rPr>
        <w:t>тра АПР-а</w:t>
      </w:r>
      <w:r w:rsidR="00830BA1">
        <w:rPr>
          <w:lang w:val="sr-Cyrl-CS"/>
        </w:rPr>
        <w:t xml:space="preserve"> односно </w:t>
      </w:r>
      <w:r w:rsidR="00830BA1">
        <w:t>Решење о упису у регистар код овлашћеног органа</w:t>
      </w:r>
      <w:r w:rsidR="00350422">
        <w:rPr>
          <w:lang w:val="sr-Cyrl-CS"/>
        </w:rPr>
        <w:t xml:space="preserve"> или другог</w:t>
      </w:r>
      <w:r w:rsidR="00830BA1">
        <w:rPr>
          <w:lang w:val="sr-Cyrl-CS"/>
        </w:rPr>
        <w:t xml:space="preserve"> регистра </w:t>
      </w:r>
    </w:p>
    <w:p w:rsidR="00331DEB" w:rsidRDefault="00830BA1" w:rsidP="00A97834">
      <w:pPr>
        <w:jc w:val="both"/>
        <w:rPr>
          <w:lang w:val="en-US"/>
        </w:rPr>
      </w:pPr>
      <w:r>
        <w:rPr>
          <w:lang w:val="sr-Cyrl-CS"/>
        </w:rPr>
        <w:t xml:space="preserve">- </w:t>
      </w:r>
      <w:r w:rsidR="00331DEB">
        <w:rPr>
          <w:lang w:val="sr-Cyrl-CS"/>
        </w:rPr>
        <w:t>ОП образац,</w:t>
      </w:r>
    </w:p>
    <w:p w:rsidR="00F975B1" w:rsidRPr="00B40073" w:rsidRDefault="00331DEB" w:rsidP="00A97834">
      <w:pPr>
        <w:jc w:val="both"/>
        <w:rPr>
          <w:lang w:val="sr-Cyrl-CS"/>
        </w:rPr>
      </w:pPr>
      <w:r>
        <w:rPr>
          <w:lang w:val="en-US"/>
        </w:rPr>
        <w:t>-</w:t>
      </w:r>
      <w:r w:rsidR="00F975B1" w:rsidRPr="00E940E0">
        <w:rPr>
          <w:lang w:val="sr-Cyrl-CS"/>
        </w:rPr>
        <w:t>за конзорцијум – фотокопију уговора о конзорцијуму и о</w:t>
      </w:r>
      <w:r w:rsidR="00F975B1" w:rsidRPr="00B40073">
        <w:rPr>
          <w:lang w:val="sr-Cyrl-CS"/>
        </w:rPr>
        <w:t>влашћење за заступање конзорцијума.</w:t>
      </w:r>
    </w:p>
    <w:p w:rsidR="00B40073" w:rsidRDefault="00B40073" w:rsidP="00B40073">
      <w:pPr>
        <w:ind w:left="-90"/>
        <w:jc w:val="both"/>
        <w:rPr>
          <w:bCs/>
        </w:rPr>
      </w:pPr>
      <w:r w:rsidRPr="00B40073">
        <w:rPr>
          <w:bCs/>
        </w:rPr>
        <w:t>.</w:t>
      </w:r>
    </w:p>
    <w:p w:rsidR="00B40073" w:rsidRPr="00B40073" w:rsidRDefault="00B40073" w:rsidP="00B40073">
      <w:pPr>
        <w:ind w:left="-90"/>
        <w:jc w:val="both"/>
        <w:rPr>
          <w:bCs/>
        </w:rPr>
      </w:pPr>
      <w:r w:rsidRPr="00B40073">
        <w:rPr>
          <w:bCs/>
        </w:rPr>
        <w:t>-Уговор о ангажовању и потврда о завршеној обуци код Каја</w:t>
      </w:r>
      <w:r w:rsidR="00F013AE">
        <w:rPr>
          <w:bCs/>
        </w:rPr>
        <w:t>ка</w:t>
      </w:r>
      <w:r w:rsidRPr="00B40073">
        <w:rPr>
          <w:bCs/>
        </w:rPr>
        <w:t>шког Савеза Србије</w:t>
      </w:r>
    </w:p>
    <w:p w:rsidR="001522FC" w:rsidRPr="00830BA1" w:rsidRDefault="00B40073" w:rsidP="00B40073">
      <w:pPr>
        <w:ind w:left="-180"/>
        <w:jc w:val="both"/>
        <w:rPr>
          <w:bCs/>
        </w:rPr>
      </w:pPr>
      <w:r w:rsidRPr="00B40073">
        <w:rPr>
          <w:bCs/>
        </w:rPr>
        <w:t xml:space="preserve">- Уговор о ангажовању и Лиценца </w:t>
      </w:r>
      <w:r w:rsidR="00830BA1">
        <w:rPr>
          <w:bCs/>
        </w:rPr>
        <w:t>за спасиоца на води</w:t>
      </w:r>
    </w:p>
    <w:p w:rsidR="001522FC" w:rsidRDefault="001522FC" w:rsidP="001522FC">
      <w:pPr>
        <w:jc w:val="both"/>
        <w:rPr>
          <w:lang w:val="sr-Cyrl-CS"/>
        </w:rPr>
      </w:pPr>
      <w:r>
        <w:t>-</w:t>
      </w:r>
      <w:r w:rsidRPr="002E4E8D">
        <w:t xml:space="preserve"> </w:t>
      </w:r>
      <w:r>
        <w:t>број рачуна на који ће се извршити повраћај депозита</w:t>
      </w:r>
      <w:r w:rsidRPr="00E940E0">
        <w:rPr>
          <w:lang w:val="sr-Cyrl-CS"/>
        </w:rPr>
        <w:t>.</w:t>
      </w:r>
    </w:p>
    <w:p w:rsidR="00830BA1" w:rsidRDefault="00830BA1" w:rsidP="001522FC">
      <w:pPr>
        <w:jc w:val="both"/>
        <w:rPr>
          <w:lang w:val="sr-Cyrl-CS"/>
        </w:rPr>
      </w:pPr>
    </w:p>
    <w:p w:rsidR="00830BA1" w:rsidRPr="00830BA1" w:rsidRDefault="00CB74CE" w:rsidP="001522FC">
      <w:pPr>
        <w:jc w:val="both"/>
        <w:rPr>
          <w:b/>
          <w:i/>
        </w:rPr>
      </w:pPr>
      <w:r>
        <w:rPr>
          <w:b/>
          <w:i/>
          <w:lang w:val="sr-Cyrl-CS"/>
        </w:rPr>
        <w:t>Напомена:</w:t>
      </w:r>
      <w:r w:rsidR="00830BA1">
        <w:rPr>
          <w:b/>
          <w:i/>
          <w:lang w:val="sr-Cyrl-CS"/>
        </w:rPr>
        <w:t xml:space="preserve"> </w:t>
      </w:r>
      <w:r w:rsidR="00830BA1" w:rsidRPr="00830BA1">
        <w:rPr>
          <w:i/>
          <w:lang w:val="sr-Cyrl-CS"/>
        </w:rPr>
        <w:t>Комисија задржава право да у моменту прегледања понуда све јавно доступне податке провери и упореди их са документима достављеним у понуди.</w:t>
      </w:r>
    </w:p>
    <w:p w:rsidR="00F975B1" w:rsidRPr="00E940E0" w:rsidRDefault="00F975B1" w:rsidP="00A97834">
      <w:pPr>
        <w:jc w:val="both"/>
        <w:rPr>
          <w:lang w:val="sr-Cyrl-CS"/>
        </w:rPr>
      </w:pPr>
    </w:p>
    <w:p w:rsidR="00F975B1" w:rsidRPr="00875F9F" w:rsidRDefault="00F975B1" w:rsidP="00A97834">
      <w:pPr>
        <w:jc w:val="both"/>
        <w:rPr>
          <w:color w:val="FF0000"/>
        </w:rPr>
      </w:pPr>
      <w:r w:rsidRPr="00E940E0">
        <w:rPr>
          <w:lang w:val="sr-Cyrl-CS"/>
        </w:rPr>
        <w:tab/>
        <w:t xml:space="preserve">Јавно </w:t>
      </w:r>
      <w:r w:rsidRPr="00875F9F">
        <w:rPr>
          <w:lang w:val="sr-Cyrl-CS"/>
        </w:rPr>
        <w:t xml:space="preserve">отварање понуда одржаће се </w:t>
      </w:r>
      <w:r w:rsidR="00350422" w:rsidRPr="00875F9F">
        <w:rPr>
          <w:b/>
          <w:bCs/>
          <w:lang w:val="sr-Cyrl-CS"/>
        </w:rPr>
        <w:t>дана</w:t>
      </w:r>
      <w:r w:rsidR="00B40073">
        <w:rPr>
          <w:b/>
          <w:bCs/>
          <w:lang w:val="sr-Cyrl-CS"/>
        </w:rPr>
        <w:t xml:space="preserve"> </w:t>
      </w:r>
      <w:r w:rsidR="00830BA1">
        <w:rPr>
          <w:b/>
          <w:bCs/>
          <w:lang w:val="sr-Cyrl-CS"/>
        </w:rPr>
        <w:t>21.6.</w:t>
      </w:r>
      <w:r w:rsidR="001522FC" w:rsidRPr="00875F9F">
        <w:rPr>
          <w:b/>
          <w:bCs/>
          <w:lang w:val="sr-Cyrl-CS"/>
        </w:rPr>
        <w:t>2021. године у 13 часова у просторијама</w:t>
      </w:r>
      <w:r w:rsidR="00350422" w:rsidRPr="00875F9F">
        <w:rPr>
          <w:b/>
          <w:bCs/>
          <w:lang w:val="sr-Cyrl-CS"/>
        </w:rPr>
        <w:t xml:space="preserve"> Туристичке организације </w:t>
      </w:r>
      <w:r w:rsidR="00262985">
        <w:rPr>
          <w:b/>
          <w:bCs/>
          <w:lang w:val="sr-Cyrl-CS"/>
        </w:rPr>
        <w:t>Ужица</w:t>
      </w:r>
      <w:r w:rsidRPr="00875F9F">
        <w:rPr>
          <w:b/>
          <w:bCs/>
          <w:lang w:val="sr-Cyrl-CS"/>
        </w:rPr>
        <w:t>,</w:t>
      </w:r>
      <w:r w:rsidR="00875F9F" w:rsidRPr="00875F9F">
        <w:rPr>
          <w:lang w:val="sr-Cyrl-CS"/>
        </w:rPr>
        <w:t xml:space="preserve"> Трг партизана 10, 31000 Ужице</w:t>
      </w:r>
      <w:r w:rsidR="00830BA1">
        <w:rPr>
          <w:lang w:val="sr-Cyrl-CS"/>
        </w:rPr>
        <w:t>, у присуству К</w:t>
      </w:r>
      <w:r w:rsidRPr="00875F9F">
        <w:rPr>
          <w:lang w:val="sr-Cyrl-CS"/>
        </w:rPr>
        <w:t xml:space="preserve">омисије формиране </w:t>
      </w:r>
      <w:r w:rsidR="00A834D3" w:rsidRPr="00875F9F">
        <w:rPr>
          <w:lang w:val="sr-Cyrl-CS"/>
        </w:rPr>
        <w:t>решењем</w:t>
      </w:r>
      <w:r w:rsidR="00A834D3" w:rsidRPr="00875F9F">
        <w:rPr>
          <w:lang w:val="en-US"/>
        </w:rPr>
        <w:t xml:space="preserve"> </w:t>
      </w:r>
      <w:r w:rsidR="00830BA1">
        <w:t>д</w:t>
      </w:r>
      <w:r w:rsidR="004440A0" w:rsidRPr="00875F9F">
        <w:t xml:space="preserve">иректора </w:t>
      </w:r>
      <w:r w:rsidR="001522FC" w:rsidRPr="00875F9F">
        <w:t>бр. 103</w:t>
      </w:r>
      <w:r w:rsidR="00F91DEF">
        <w:rPr>
          <w:lang/>
        </w:rPr>
        <w:t>.</w:t>
      </w:r>
      <w:bookmarkStart w:id="0" w:name="_GoBack"/>
      <w:bookmarkEnd w:id="0"/>
      <w:r w:rsidR="001522FC" w:rsidRPr="00875F9F">
        <w:t xml:space="preserve"> од 12.05.2021. године.</w:t>
      </w:r>
    </w:p>
    <w:p w:rsidR="00F975B1" w:rsidRPr="00E940E0" w:rsidRDefault="00F975B1" w:rsidP="00A97834">
      <w:pPr>
        <w:ind w:firstLine="720"/>
        <w:jc w:val="both"/>
        <w:rPr>
          <w:b/>
          <w:bCs/>
          <w:lang w:val="sr-Cyrl-CS"/>
        </w:rPr>
      </w:pPr>
      <w:r w:rsidRPr="00E940E0">
        <w:rPr>
          <w:b/>
          <w:bCs/>
          <w:lang w:val="sr-Cyrl-CS"/>
        </w:rPr>
        <w:t>Основни критеријум за избор најповољнијег учесника јавног отварања затворених писмених понуда је висина понуђене цене закупа.</w:t>
      </w:r>
    </w:p>
    <w:p w:rsidR="00F975B1" w:rsidRPr="00E940E0" w:rsidRDefault="00F975B1" w:rsidP="00A97834">
      <w:pPr>
        <w:jc w:val="both"/>
        <w:rPr>
          <w:lang w:val="sr-Cyrl-CS"/>
        </w:rPr>
      </w:pPr>
      <w:r w:rsidRPr="00E940E0">
        <w:rPr>
          <w:lang w:val="sr-Cyrl-CS"/>
        </w:rPr>
        <w:tab/>
        <w:t>Поступак јавног отварања понуда спровешће се и у случају да пристигне најмање једна благовремена и потпуна понуда на основу које се подносилац региструје и проглашава закупцем, ако је у својој понуд</w:t>
      </w:r>
      <w:r w:rsidR="006162FF">
        <w:rPr>
          <w:lang w:val="sr-Cyrl-CS"/>
        </w:rPr>
        <w:t>и дао исту или већу цену закупа</w:t>
      </w:r>
      <w:r w:rsidRPr="00E940E0">
        <w:rPr>
          <w:lang w:val="sr-Cyrl-CS"/>
        </w:rPr>
        <w:t xml:space="preserve"> од понуђене јавним огласом</w:t>
      </w:r>
      <w:r w:rsidR="00CB74CE">
        <w:rPr>
          <w:lang w:val="sr-Cyrl-CS"/>
        </w:rPr>
        <w:t>. Уколико</w:t>
      </w:r>
      <w:r w:rsidRPr="00E940E0">
        <w:rPr>
          <w:lang w:val="sr-Cyrl-CS"/>
        </w:rPr>
        <w:t xml:space="preserve"> је пристигла само једна понуда, у којој је дата цена закупа мања од понуђене јавним огласом, а отварању понуда присуствује овлашћени представник понуђача, биће му понуђено да прихвати цену закупа понуђену јавним огласом.</w:t>
      </w:r>
      <w:r w:rsidR="00875F9F">
        <w:rPr>
          <w:lang w:val="sr-Cyrl-CS"/>
        </w:rPr>
        <w:t xml:space="preserve"> </w:t>
      </w:r>
      <w:r w:rsidRPr="00E940E0">
        <w:rPr>
          <w:lang w:val="sr-Cyrl-CS"/>
        </w:rPr>
        <w:t>Ако понуђену цену заку</w:t>
      </w:r>
      <w:r>
        <w:rPr>
          <w:lang w:val="sr-Cyrl-CS"/>
        </w:rPr>
        <w:t>па прихвати, сматра се закупцем</w:t>
      </w:r>
      <w:r w:rsidRPr="00E940E0">
        <w:rPr>
          <w:lang w:val="sr-Cyrl-CS"/>
        </w:rPr>
        <w:t>.</w:t>
      </w:r>
      <w:r>
        <w:t xml:space="preserve"> </w:t>
      </w:r>
      <w:r w:rsidRPr="00E940E0">
        <w:rPr>
          <w:lang w:val="sr-Cyrl-CS"/>
        </w:rPr>
        <w:t xml:space="preserve">Ако јавном отварању понуда присуствује учесник огласа лично потребно је да пружи на увид доказ о идентитету (важећа лична карта или пасош). У случају да га заступа овлашћено лице потребно је да исто лице приложи </w:t>
      </w:r>
      <w:r w:rsidR="0012545C">
        <w:rPr>
          <w:lang w:val="sr-Cyrl-CS"/>
        </w:rPr>
        <w:t xml:space="preserve">пуномоћја </w:t>
      </w:r>
      <w:r w:rsidRPr="00E940E0">
        <w:rPr>
          <w:lang w:val="sr-Cyrl-CS"/>
        </w:rPr>
        <w:t>за заступање на јавном отварању понуда.</w:t>
      </w:r>
    </w:p>
    <w:p w:rsidR="00F975B1" w:rsidRPr="0087345B" w:rsidRDefault="00F975B1" w:rsidP="00A97834">
      <w:pPr>
        <w:jc w:val="both"/>
      </w:pPr>
      <w:r w:rsidRPr="00E940E0">
        <w:rPr>
          <w:lang w:val="sr-Cyrl-CS"/>
        </w:rPr>
        <w:tab/>
        <w:t>Учесници јавног огласа који нису изабрани за најповољнијег понуђача имају право на повраћај депозита.</w:t>
      </w:r>
      <w:r>
        <w:t xml:space="preserve"> </w:t>
      </w:r>
    </w:p>
    <w:p w:rsidR="00F975B1" w:rsidRPr="00E940E0" w:rsidRDefault="00F975B1" w:rsidP="00A97834">
      <w:pPr>
        <w:jc w:val="both"/>
        <w:rPr>
          <w:b/>
          <w:bCs/>
          <w:lang w:val="sr-Cyrl-CS"/>
        </w:rPr>
      </w:pPr>
      <w:r w:rsidRPr="00E940E0">
        <w:rPr>
          <w:lang w:val="sr-Cyrl-CS"/>
        </w:rPr>
        <w:tab/>
      </w:r>
      <w:r w:rsidRPr="00E940E0">
        <w:rPr>
          <w:b/>
          <w:bCs/>
          <w:lang w:val="sr-Cyrl-CS"/>
        </w:rPr>
        <w:t>Ако најповољнији понуђач одустане од понуде, губи право на повраћај депозита, а поступак јавног оглашавања се понавља.</w:t>
      </w:r>
    </w:p>
    <w:p w:rsidR="00F975B1" w:rsidRPr="0045535A" w:rsidRDefault="00F975B1" w:rsidP="001522FC">
      <w:pPr>
        <w:jc w:val="both"/>
        <w:rPr>
          <w:lang w:val="sr-Cyrl-CS"/>
        </w:rPr>
      </w:pPr>
      <w:r w:rsidRPr="00E940E0">
        <w:rPr>
          <w:b/>
          <w:bCs/>
          <w:lang w:val="sr-Cyrl-CS"/>
        </w:rPr>
        <w:tab/>
      </w:r>
      <w:r w:rsidRPr="00E940E0">
        <w:rPr>
          <w:lang w:val="sr-Cyrl-CS"/>
        </w:rPr>
        <w:t xml:space="preserve">Најповољнијем понуђачу који је добио </w:t>
      </w:r>
      <w:r w:rsidR="001522FC">
        <w:rPr>
          <w:lang w:val="sr-Cyrl-CS"/>
        </w:rPr>
        <w:t>одлуку</w:t>
      </w:r>
      <w:r w:rsidRPr="00E940E0">
        <w:rPr>
          <w:lang w:val="sr-Cyrl-CS"/>
        </w:rPr>
        <w:t xml:space="preserve"> о закупу, депозит се урачунава у укупан износ закупнине прили</w:t>
      </w:r>
      <w:r w:rsidR="0012545C">
        <w:rPr>
          <w:lang w:val="sr-Cyrl-CS"/>
        </w:rPr>
        <w:t>ком закључења уговора о закупу</w:t>
      </w:r>
      <w:r w:rsidR="00CB74CE">
        <w:rPr>
          <w:lang w:val="sr-Cyrl-CS"/>
        </w:rPr>
        <w:t>. Заинтересовани</w:t>
      </w:r>
      <w:r w:rsidRPr="00E940E0">
        <w:rPr>
          <w:lang w:val="sr-Cyrl-CS"/>
        </w:rPr>
        <w:t xml:space="preserve"> учесници огласа, у току трајања овог огласа, а пре подношења понуда, могу добити детаљније информације о намени објек</w:t>
      </w:r>
      <w:r w:rsidR="001522FC">
        <w:rPr>
          <w:lang w:val="sr-Cyrl-CS"/>
        </w:rPr>
        <w:t>а</w:t>
      </w:r>
      <w:r w:rsidRPr="00E940E0">
        <w:rPr>
          <w:lang w:val="sr-Cyrl-CS"/>
        </w:rPr>
        <w:t xml:space="preserve">та </w:t>
      </w:r>
      <w:r w:rsidR="001522FC">
        <w:rPr>
          <w:lang w:val="sr-Cyrl-CS"/>
        </w:rPr>
        <w:t xml:space="preserve">и опреме </w:t>
      </w:r>
      <w:r w:rsidRPr="00E940E0">
        <w:rPr>
          <w:lang w:val="sr-Cyrl-CS"/>
        </w:rPr>
        <w:t>као и друге релевантне податке и могу да зака</w:t>
      </w:r>
      <w:r w:rsidR="001522FC">
        <w:rPr>
          <w:lang w:val="sr-Cyrl-CS"/>
        </w:rPr>
        <w:t xml:space="preserve">жу термин за обилазак предметних објекта и </w:t>
      </w:r>
      <w:r w:rsidR="00CB74CE">
        <w:rPr>
          <w:lang w:val="sr-Cyrl-CS"/>
        </w:rPr>
        <w:t>опреме,</w:t>
      </w:r>
      <w:r w:rsidRPr="00E940E0">
        <w:rPr>
          <w:lang w:val="sr-Cyrl-CS"/>
        </w:rPr>
        <w:t xml:space="preserve"> </w:t>
      </w:r>
      <w:r w:rsidR="001522FC">
        <w:rPr>
          <w:lang w:val="sr-Cyrl-CS"/>
        </w:rPr>
        <w:t>контакт</w:t>
      </w:r>
      <w:r w:rsidR="0045535A">
        <w:rPr>
          <w:lang w:val="sr-Cyrl-CS"/>
        </w:rPr>
        <w:t xml:space="preserve"> Туристичка организација Ужица,</w:t>
      </w:r>
      <w:r w:rsidR="001522FC" w:rsidRPr="001522FC">
        <w:rPr>
          <w:color w:val="FF0000"/>
          <w:lang w:val="sr-Cyrl-CS"/>
        </w:rPr>
        <w:t xml:space="preserve"> </w:t>
      </w:r>
      <w:r w:rsidR="001522FC" w:rsidRPr="0045535A">
        <w:rPr>
          <w:lang w:val="sr-Cyrl-CS"/>
        </w:rPr>
        <w:t>број телефона</w:t>
      </w:r>
      <w:r w:rsidR="0045535A" w:rsidRPr="0045535A">
        <w:rPr>
          <w:lang w:val="sr-Cyrl-CS"/>
        </w:rPr>
        <w:t xml:space="preserve"> 031 514 761</w:t>
      </w:r>
      <w:r w:rsidR="001522FC" w:rsidRPr="0045535A">
        <w:rPr>
          <w:lang w:val="sr-Cyrl-CS"/>
        </w:rPr>
        <w:t xml:space="preserve">. Обилазак </w:t>
      </w:r>
      <w:r w:rsidRPr="0045535A">
        <w:rPr>
          <w:lang w:val="sr-Cyrl-CS"/>
        </w:rPr>
        <w:t>заинтересована лица могу заказати сва</w:t>
      </w:r>
      <w:r w:rsidR="0045535A" w:rsidRPr="0045535A">
        <w:rPr>
          <w:lang w:val="sr-Cyrl-CS"/>
        </w:rPr>
        <w:t>ког радног дана у периоду од 10</w:t>
      </w:r>
      <w:r w:rsidR="004440A0" w:rsidRPr="0045535A">
        <w:rPr>
          <w:lang w:val="sr-Cyrl-CS"/>
        </w:rPr>
        <w:t>.00 до 14.</w:t>
      </w:r>
      <w:r w:rsidRPr="0045535A">
        <w:rPr>
          <w:lang w:val="sr-Cyrl-CS"/>
        </w:rPr>
        <w:t>00 часова, од тренутка објављивања огласа.</w:t>
      </w:r>
    </w:p>
    <w:p w:rsidR="00F975B1" w:rsidRPr="001522FC" w:rsidRDefault="00F975B1" w:rsidP="001522FC">
      <w:pPr>
        <w:jc w:val="both"/>
        <w:rPr>
          <w:lang w:val="sr-Cyrl-CS"/>
        </w:rPr>
      </w:pPr>
      <w:r w:rsidRPr="00E940E0">
        <w:rPr>
          <w:lang w:val="sr-Cyrl-CS"/>
        </w:rPr>
        <w:tab/>
      </w:r>
    </w:p>
    <w:p w:rsidR="00950B33" w:rsidRDefault="00F975B1" w:rsidP="001522FC">
      <w:pPr>
        <w:jc w:val="both"/>
        <w:rPr>
          <w:lang w:val="sr-Cyrl-CS"/>
        </w:rPr>
      </w:pPr>
      <w:r w:rsidRPr="00E940E0">
        <w:rPr>
          <w:lang w:val="sr-Cyrl-CS"/>
        </w:rPr>
        <w:t xml:space="preserve">Понуде се подносе </w:t>
      </w:r>
      <w:r>
        <w:rPr>
          <w:lang w:val="sr-Cyrl-CS"/>
        </w:rPr>
        <w:t>у затвореној запечаћеној коверт</w:t>
      </w:r>
      <w:r>
        <w:t xml:space="preserve">и  </w:t>
      </w:r>
      <w:r w:rsidR="00950B33">
        <w:rPr>
          <w:lang w:val="sr-Cyrl-CS"/>
        </w:rPr>
        <w:t xml:space="preserve"> </w:t>
      </w:r>
      <w:r w:rsidR="00950B33" w:rsidRPr="00950B33">
        <w:rPr>
          <w:lang w:val="sr-Cyrl-CS"/>
        </w:rPr>
        <w:t>на следећу адресу</w:t>
      </w:r>
      <w:r w:rsidR="00262985">
        <w:rPr>
          <w:lang w:val="sr-Cyrl-CS"/>
        </w:rPr>
        <w:t>:</w:t>
      </w:r>
      <w:r w:rsidR="00950B33">
        <w:rPr>
          <w:lang w:val="sr-Cyrl-CS"/>
        </w:rPr>
        <w:t xml:space="preserve"> </w:t>
      </w:r>
    </w:p>
    <w:p w:rsidR="00F975B1" w:rsidRPr="001522FC" w:rsidRDefault="00950B33" w:rsidP="00A97834">
      <w:pPr>
        <w:jc w:val="both"/>
        <w:rPr>
          <w:b/>
          <w:bCs/>
          <w:lang w:val="sr-Cyrl-CS"/>
        </w:rPr>
      </w:pPr>
      <w:r w:rsidRPr="00950B33">
        <w:rPr>
          <w:b/>
          <w:bCs/>
        </w:rPr>
        <w:t xml:space="preserve">Туристичка организација </w:t>
      </w:r>
      <w:r w:rsidR="00262985">
        <w:rPr>
          <w:b/>
          <w:bCs/>
        </w:rPr>
        <w:t>Ужиц</w:t>
      </w:r>
      <w:r w:rsidR="00262985">
        <w:rPr>
          <w:b/>
          <w:bCs/>
          <w:lang/>
        </w:rPr>
        <w:t xml:space="preserve">а, </w:t>
      </w:r>
      <w:r w:rsidR="0045535A">
        <w:rPr>
          <w:b/>
          <w:bCs/>
          <w:lang w:val="sr-Cyrl-CS"/>
        </w:rPr>
        <w:t xml:space="preserve">Трг партизана 10, </w:t>
      </w:r>
      <w:r w:rsidRPr="00950B33">
        <w:rPr>
          <w:b/>
          <w:bCs/>
        </w:rPr>
        <w:t xml:space="preserve">31000 Ужице </w:t>
      </w:r>
      <w:r w:rsidR="001522FC">
        <w:rPr>
          <w:b/>
          <w:bCs/>
          <w:lang w:val="sr-Cyrl-CS"/>
        </w:rPr>
        <w:t xml:space="preserve"> </w:t>
      </w:r>
      <w:r w:rsidRPr="00950B33">
        <w:rPr>
          <w:b/>
          <w:bCs/>
          <w:lang w:val="sr-Cyrl-CS"/>
        </w:rPr>
        <w:t xml:space="preserve">(за Комисију за давање у закуп </w:t>
      </w:r>
      <w:r w:rsidR="001522FC">
        <w:rPr>
          <w:b/>
          <w:bCs/>
        </w:rPr>
        <w:t>ствари у јавној својини</w:t>
      </w:r>
      <w:r w:rsidRPr="00950B33">
        <w:rPr>
          <w:b/>
          <w:bCs/>
          <w:lang w:val="sr-Cyrl-CS"/>
        </w:rPr>
        <w:t>)</w:t>
      </w:r>
      <w:r w:rsidR="001522FC">
        <w:rPr>
          <w:b/>
          <w:bCs/>
          <w:lang w:val="sr-Cyrl-CS"/>
        </w:rPr>
        <w:t xml:space="preserve"> и</w:t>
      </w:r>
      <w:r w:rsidRPr="00950B33">
        <w:rPr>
          <w:b/>
          <w:bCs/>
          <w:lang w:val="sr-Cyrl-CS"/>
        </w:rPr>
        <w:t xml:space="preserve">ли лично у пријемну канцеларију </w:t>
      </w:r>
      <w:r w:rsidRPr="00950B33">
        <w:rPr>
          <w:b/>
          <w:bCs/>
        </w:rPr>
        <w:t xml:space="preserve">Туристичке организације </w:t>
      </w:r>
      <w:r w:rsidR="00262985">
        <w:rPr>
          <w:b/>
          <w:bCs/>
        </w:rPr>
        <w:t>Ужиц</w:t>
      </w:r>
      <w:r w:rsidR="00262985">
        <w:rPr>
          <w:b/>
          <w:bCs/>
          <w:lang/>
        </w:rPr>
        <w:t>а</w:t>
      </w:r>
      <w:r w:rsidR="001522FC">
        <w:rPr>
          <w:b/>
          <w:bCs/>
        </w:rPr>
        <w:t xml:space="preserve">  </w:t>
      </w:r>
      <w:r w:rsidRPr="00950B33">
        <w:rPr>
          <w:b/>
          <w:bCs/>
          <w:lang w:val="sr-Cyrl-CS"/>
        </w:rPr>
        <w:t>на истој адреси</w:t>
      </w:r>
      <w:r w:rsidR="001522FC">
        <w:rPr>
          <w:lang w:val="sr-Cyrl-CS"/>
        </w:rPr>
        <w:t xml:space="preserve"> </w:t>
      </w:r>
      <w:r>
        <w:t xml:space="preserve">са назнаком: </w:t>
      </w:r>
      <w:r w:rsidR="00F975B1">
        <w:tab/>
      </w:r>
    </w:p>
    <w:p w:rsidR="0012545C" w:rsidRPr="0012545C" w:rsidRDefault="0012545C" w:rsidP="0045535A">
      <w:pPr>
        <w:jc w:val="both"/>
      </w:pPr>
    </w:p>
    <w:p w:rsidR="0045535A" w:rsidRPr="0012545C" w:rsidRDefault="001522FC" w:rsidP="0045535A">
      <w:pPr>
        <w:jc w:val="both"/>
      </w:pPr>
      <w:r w:rsidRPr="0012545C">
        <w:rPr>
          <w:bCs/>
        </w:rPr>
        <w:lastRenderedPageBreak/>
        <w:t>„</w:t>
      </w:r>
      <w:r w:rsidRPr="0012545C">
        <w:t xml:space="preserve">Понуда за закуп </w:t>
      </w:r>
      <w:r w:rsidRPr="0012545C">
        <w:rPr>
          <w:bCs/>
        </w:rPr>
        <w:t xml:space="preserve">Кућице инфо </w:t>
      </w:r>
      <w:r w:rsidR="00CB74CE">
        <w:rPr>
          <w:bCs/>
        </w:rPr>
        <w:t>пункт</w:t>
      </w:r>
      <w:r w:rsidRPr="0012545C">
        <w:rPr>
          <w:bCs/>
        </w:rPr>
        <w:t xml:space="preserve"> на локацији „Велика брана“ са 10 (десет) Кајака LOL2 </w:t>
      </w:r>
      <w:r w:rsidRPr="0012545C">
        <w:rPr>
          <w:bCs/>
          <w:lang w:val="en-US"/>
        </w:rPr>
        <w:t xml:space="preserve">BASIC </w:t>
      </w:r>
      <w:r w:rsidRPr="0012545C">
        <w:rPr>
          <w:bCs/>
        </w:rPr>
        <w:t>(Седиште+поклопац) и пратећом опремом</w:t>
      </w:r>
      <w:r w:rsidR="0045535A" w:rsidRPr="0012545C">
        <w:rPr>
          <w:bCs/>
        </w:rPr>
        <w:t>“</w:t>
      </w:r>
      <w:r w:rsidR="00F975B1" w:rsidRPr="0012545C">
        <w:rPr>
          <w:lang w:val="sr-Cyrl-CS"/>
        </w:rPr>
        <w:t xml:space="preserve"> </w:t>
      </w:r>
      <w:r w:rsidR="00F975B1" w:rsidRPr="0012545C">
        <w:rPr>
          <w:bCs/>
          <w:lang w:val="sr-Cyrl-CS"/>
        </w:rPr>
        <w:t>а на полеђини је потребно ставити назив, број телефона и адресу понуђача</w:t>
      </w:r>
      <w:r w:rsidR="006402B3" w:rsidRPr="0012545C">
        <w:rPr>
          <w:bCs/>
          <w:lang w:val="sr-Cyrl-CS"/>
        </w:rPr>
        <w:t>.</w:t>
      </w:r>
      <w:r w:rsidR="0045535A" w:rsidRPr="0012545C">
        <w:rPr>
          <w:lang w:val="sr-Cyrl-CS"/>
        </w:rPr>
        <w:t xml:space="preserve"> </w:t>
      </w:r>
    </w:p>
    <w:p w:rsidR="00F975B1" w:rsidRPr="00A65CB3" w:rsidRDefault="00F975B1" w:rsidP="00A97834">
      <w:pPr>
        <w:jc w:val="both"/>
      </w:pPr>
    </w:p>
    <w:p w:rsidR="00F975B1" w:rsidRPr="00262985" w:rsidRDefault="0012545C" w:rsidP="00CB74CE">
      <w:pPr>
        <w:jc w:val="both"/>
        <w:rPr>
          <w:b/>
          <w:lang w:val="en-US"/>
        </w:rPr>
      </w:pPr>
      <w:r>
        <w:rPr>
          <w:lang w:val="sr-Cyrl-CS"/>
        </w:rPr>
        <w:t>Св</w:t>
      </w:r>
      <w:r w:rsidR="00F975B1" w:rsidRPr="00E940E0">
        <w:rPr>
          <w:lang w:val="sr-Cyrl-CS"/>
        </w:rPr>
        <w:t xml:space="preserve">е ближе информације у вези са огласом могу се добити на телефон </w:t>
      </w:r>
      <w:r w:rsidR="00BA5220">
        <w:rPr>
          <w:b/>
          <w:bCs/>
          <w:lang w:val="sr-Cyrl-CS"/>
        </w:rPr>
        <w:t>031 590 150</w:t>
      </w:r>
      <w:r w:rsidR="00F975B1" w:rsidRPr="00B740A8">
        <w:rPr>
          <w:b/>
          <w:bCs/>
          <w:lang w:val="sr-Cyrl-CS"/>
        </w:rPr>
        <w:t>.</w:t>
      </w:r>
      <w:r w:rsidR="00A65CB3">
        <w:rPr>
          <w:b/>
          <w:bCs/>
          <w:lang w:val="sr-Cyrl-CS"/>
        </w:rPr>
        <w:t xml:space="preserve"> Контакт особа </w:t>
      </w:r>
      <w:r w:rsidR="00BA5220">
        <w:rPr>
          <w:b/>
          <w:lang w:val="sr-Cyrl-CS"/>
        </w:rPr>
        <w:t>Наташа Вукашиновић</w:t>
      </w:r>
      <w:r w:rsidR="00BA5220" w:rsidRPr="00BD54FB">
        <w:rPr>
          <w:b/>
          <w:lang w:val="sr-Cyrl-CS"/>
        </w:rPr>
        <w:t>.</w:t>
      </w:r>
    </w:p>
    <w:sectPr w:rsidR="00F975B1" w:rsidRPr="00262985" w:rsidSect="00E57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052"/>
    <w:multiLevelType w:val="hybridMultilevel"/>
    <w:tmpl w:val="194E20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943DA7"/>
    <w:multiLevelType w:val="hybridMultilevel"/>
    <w:tmpl w:val="E51017CE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0AA2"/>
    <w:multiLevelType w:val="hybridMultilevel"/>
    <w:tmpl w:val="23D29C54"/>
    <w:lvl w:ilvl="0" w:tplc="3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F44FBD"/>
    <w:multiLevelType w:val="hybridMultilevel"/>
    <w:tmpl w:val="2E40DD8A"/>
    <w:lvl w:ilvl="0" w:tplc="A1FCE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5FA7"/>
    <w:multiLevelType w:val="hybridMultilevel"/>
    <w:tmpl w:val="94D0838A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22148"/>
    <w:multiLevelType w:val="hybridMultilevel"/>
    <w:tmpl w:val="D7DE0760"/>
    <w:lvl w:ilvl="0" w:tplc="B98843F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47EE2F46"/>
    <w:multiLevelType w:val="hybridMultilevel"/>
    <w:tmpl w:val="BFF0DF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F9B43B9"/>
    <w:multiLevelType w:val="hybridMultilevel"/>
    <w:tmpl w:val="C0F02834"/>
    <w:lvl w:ilvl="0" w:tplc="3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CD3C09"/>
    <w:multiLevelType w:val="hybridMultilevel"/>
    <w:tmpl w:val="DB10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91D0C"/>
    <w:multiLevelType w:val="hybridMultilevel"/>
    <w:tmpl w:val="068A5A5E"/>
    <w:lvl w:ilvl="0" w:tplc="30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F5E55DC"/>
    <w:multiLevelType w:val="hybridMultilevel"/>
    <w:tmpl w:val="2902A12C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00CC9"/>
    <w:multiLevelType w:val="hybridMultilevel"/>
    <w:tmpl w:val="7A1A9B6A"/>
    <w:lvl w:ilvl="0" w:tplc="B9884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36E0C"/>
    <w:multiLevelType w:val="hybridMultilevel"/>
    <w:tmpl w:val="C36A6C7E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D7443"/>
    <w:multiLevelType w:val="hybridMultilevel"/>
    <w:tmpl w:val="1FAEC1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F937864"/>
    <w:multiLevelType w:val="hybridMultilevel"/>
    <w:tmpl w:val="D48EDCB8"/>
    <w:lvl w:ilvl="0" w:tplc="101A2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hyphenationZone w:val="425"/>
  <w:characterSpacingControl w:val="doNotCompress"/>
  <w:doNotValidateAgainstSchema/>
  <w:doNotDemarcateInvalidXml/>
  <w:compat/>
  <w:rsids>
    <w:rsidRoot w:val="00A97834"/>
    <w:rsid w:val="0000134E"/>
    <w:rsid w:val="00052BCB"/>
    <w:rsid w:val="000572FE"/>
    <w:rsid w:val="00060B21"/>
    <w:rsid w:val="00065D3B"/>
    <w:rsid w:val="000A76D8"/>
    <w:rsid w:val="000B1374"/>
    <w:rsid w:val="00102136"/>
    <w:rsid w:val="00113C6F"/>
    <w:rsid w:val="00121430"/>
    <w:rsid w:val="0012545C"/>
    <w:rsid w:val="00134D91"/>
    <w:rsid w:val="00135F94"/>
    <w:rsid w:val="00136F73"/>
    <w:rsid w:val="001522FC"/>
    <w:rsid w:val="001734AE"/>
    <w:rsid w:val="001A61F1"/>
    <w:rsid w:val="001B51F8"/>
    <w:rsid w:val="001C04F4"/>
    <w:rsid w:val="001E1F35"/>
    <w:rsid w:val="00232CEB"/>
    <w:rsid w:val="002341F1"/>
    <w:rsid w:val="00236D50"/>
    <w:rsid w:val="00246E9F"/>
    <w:rsid w:val="0025605A"/>
    <w:rsid w:val="00262985"/>
    <w:rsid w:val="0028764F"/>
    <w:rsid w:val="002A424B"/>
    <w:rsid w:val="002C5EDC"/>
    <w:rsid w:val="002D7DA9"/>
    <w:rsid w:val="002E2169"/>
    <w:rsid w:val="002E26AE"/>
    <w:rsid w:val="002E4E8D"/>
    <w:rsid w:val="002F0ADF"/>
    <w:rsid w:val="00303D8C"/>
    <w:rsid w:val="00331DEB"/>
    <w:rsid w:val="00350422"/>
    <w:rsid w:val="003540B1"/>
    <w:rsid w:val="003872B7"/>
    <w:rsid w:val="0039515C"/>
    <w:rsid w:val="003A6204"/>
    <w:rsid w:val="003B752D"/>
    <w:rsid w:val="003C2A00"/>
    <w:rsid w:val="003C46D5"/>
    <w:rsid w:val="003E3789"/>
    <w:rsid w:val="003E4161"/>
    <w:rsid w:val="00404B59"/>
    <w:rsid w:val="004253DC"/>
    <w:rsid w:val="004440A0"/>
    <w:rsid w:val="0045535A"/>
    <w:rsid w:val="004738BB"/>
    <w:rsid w:val="00480E68"/>
    <w:rsid w:val="004A5145"/>
    <w:rsid w:val="004B3939"/>
    <w:rsid w:val="004D13DB"/>
    <w:rsid w:val="004D5A3D"/>
    <w:rsid w:val="004E5839"/>
    <w:rsid w:val="005030F5"/>
    <w:rsid w:val="005074E3"/>
    <w:rsid w:val="00522FD5"/>
    <w:rsid w:val="00525E41"/>
    <w:rsid w:val="00530B5F"/>
    <w:rsid w:val="00547225"/>
    <w:rsid w:val="00592368"/>
    <w:rsid w:val="005A1187"/>
    <w:rsid w:val="005B6420"/>
    <w:rsid w:val="005C0C18"/>
    <w:rsid w:val="005C2DD0"/>
    <w:rsid w:val="005F0EAB"/>
    <w:rsid w:val="005F1D1A"/>
    <w:rsid w:val="006059F9"/>
    <w:rsid w:val="0060679D"/>
    <w:rsid w:val="006162FF"/>
    <w:rsid w:val="00636530"/>
    <w:rsid w:val="006402B3"/>
    <w:rsid w:val="00651D49"/>
    <w:rsid w:val="00651FD4"/>
    <w:rsid w:val="006F62B2"/>
    <w:rsid w:val="00705E56"/>
    <w:rsid w:val="0071755D"/>
    <w:rsid w:val="00725689"/>
    <w:rsid w:val="00730FBE"/>
    <w:rsid w:val="007364B4"/>
    <w:rsid w:val="00753C6F"/>
    <w:rsid w:val="00764993"/>
    <w:rsid w:val="00772502"/>
    <w:rsid w:val="0077691B"/>
    <w:rsid w:val="00784C75"/>
    <w:rsid w:val="007A39E4"/>
    <w:rsid w:val="007B740B"/>
    <w:rsid w:val="007C2FB9"/>
    <w:rsid w:val="007C36C8"/>
    <w:rsid w:val="007C395A"/>
    <w:rsid w:val="007F2AC9"/>
    <w:rsid w:val="007F381E"/>
    <w:rsid w:val="00805D13"/>
    <w:rsid w:val="00811A96"/>
    <w:rsid w:val="0081744B"/>
    <w:rsid w:val="0081778E"/>
    <w:rsid w:val="00830BA1"/>
    <w:rsid w:val="008543FC"/>
    <w:rsid w:val="008640FE"/>
    <w:rsid w:val="0087345B"/>
    <w:rsid w:val="00874479"/>
    <w:rsid w:val="00875F9F"/>
    <w:rsid w:val="0089408B"/>
    <w:rsid w:val="00894D0E"/>
    <w:rsid w:val="008B2383"/>
    <w:rsid w:val="008B5BDC"/>
    <w:rsid w:val="008E09B0"/>
    <w:rsid w:val="008E188B"/>
    <w:rsid w:val="008F0879"/>
    <w:rsid w:val="008F146C"/>
    <w:rsid w:val="008F301B"/>
    <w:rsid w:val="008F3CC8"/>
    <w:rsid w:val="009022B7"/>
    <w:rsid w:val="0091778D"/>
    <w:rsid w:val="00934BA0"/>
    <w:rsid w:val="009473A1"/>
    <w:rsid w:val="00950B33"/>
    <w:rsid w:val="00955B36"/>
    <w:rsid w:val="00955E29"/>
    <w:rsid w:val="00977BA8"/>
    <w:rsid w:val="009A6C8D"/>
    <w:rsid w:val="009A6E90"/>
    <w:rsid w:val="009B6A59"/>
    <w:rsid w:val="009C0F01"/>
    <w:rsid w:val="009D39EA"/>
    <w:rsid w:val="009D4E21"/>
    <w:rsid w:val="009D56CB"/>
    <w:rsid w:val="009D5892"/>
    <w:rsid w:val="009F7BB3"/>
    <w:rsid w:val="00A0650E"/>
    <w:rsid w:val="00A06F89"/>
    <w:rsid w:val="00A141C1"/>
    <w:rsid w:val="00A24EF8"/>
    <w:rsid w:val="00A41650"/>
    <w:rsid w:val="00A45395"/>
    <w:rsid w:val="00A52DCB"/>
    <w:rsid w:val="00A5689A"/>
    <w:rsid w:val="00A56DC8"/>
    <w:rsid w:val="00A65CB3"/>
    <w:rsid w:val="00A65E93"/>
    <w:rsid w:val="00A703AA"/>
    <w:rsid w:val="00A81AFB"/>
    <w:rsid w:val="00A8337B"/>
    <w:rsid w:val="00A834D3"/>
    <w:rsid w:val="00A97834"/>
    <w:rsid w:val="00A978D6"/>
    <w:rsid w:val="00AA4A40"/>
    <w:rsid w:val="00AB0FEA"/>
    <w:rsid w:val="00AC1FF4"/>
    <w:rsid w:val="00AC4E0F"/>
    <w:rsid w:val="00AE4D9A"/>
    <w:rsid w:val="00B00888"/>
    <w:rsid w:val="00B0764A"/>
    <w:rsid w:val="00B13978"/>
    <w:rsid w:val="00B200BD"/>
    <w:rsid w:val="00B40073"/>
    <w:rsid w:val="00B43BFD"/>
    <w:rsid w:val="00B443F8"/>
    <w:rsid w:val="00B47C67"/>
    <w:rsid w:val="00B52C60"/>
    <w:rsid w:val="00B57613"/>
    <w:rsid w:val="00B63575"/>
    <w:rsid w:val="00B731F1"/>
    <w:rsid w:val="00B740A8"/>
    <w:rsid w:val="00B81EB6"/>
    <w:rsid w:val="00B86238"/>
    <w:rsid w:val="00B87E6C"/>
    <w:rsid w:val="00B94055"/>
    <w:rsid w:val="00BA080C"/>
    <w:rsid w:val="00BA5220"/>
    <w:rsid w:val="00BD4528"/>
    <w:rsid w:val="00BD4A36"/>
    <w:rsid w:val="00BD54FB"/>
    <w:rsid w:val="00BE540D"/>
    <w:rsid w:val="00BE7779"/>
    <w:rsid w:val="00C11F6C"/>
    <w:rsid w:val="00C211F4"/>
    <w:rsid w:val="00C35FBE"/>
    <w:rsid w:val="00C55DE1"/>
    <w:rsid w:val="00C707C8"/>
    <w:rsid w:val="00C735A8"/>
    <w:rsid w:val="00C85D09"/>
    <w:rsid w:val="00C91C83"/>
    <w:rsid w:val="00CB4E59"/>
    <w:rsid w:val="00CB74CE"/>
    <w:rsid w:val="00CC7BE8"/>
    <w:rsid w:val="00CD48C3"/>
    <w:rsid w:val="00CD60B7"/>
    <w:rsid w:val="00CE7D93"/>
    <w:rsid w:val="00CF33C9"/>
    <w:rsid w:val="00D017DB"/>
    <w:rsid w:val="00D022CC"/>
    <w:rsid w:val="00D048C5"/>
    <w:rsid w:val="00D205CE"/>
    <w:rsid w:val="00D30B6F"/>
    <w:rsid w:val="00D61429"/>
    <w:rsid w:val="00D8563D"/>
    <w:rsid w:val="00D8641B"/>
    <w:rsid w:val="00D87B24"/>
    <w:rsid w:val="00DC53B6"/>
    <w:rsid w:val="00DD734E"/>
    <w:rsid w:val="00DE60CD"/>
    <w:rsid w:val="00DF3D9D"/>
    <w:rsid w:val="00E423DA"/>
    <w:rsid w:val="00E5407B"/>
    <w:rsid w:val="00E57096"/>
    <w:rsid w:val="00E604BE"/>
    <w:rsid w:val="00E81CF3"/>
    <w:rsid w:val="00E940E0"/>
    <w:rsid w:val="00EA0F12"/>
    <w:rsid w:val="00ED085D"/>
    <w:rsid w:val="00ED52AF"/>
    <w:rsid w:val="00ED7599"/>
    <w:rsid w:val="00EE7AE6"/>
    <w:rsid w:val="00EF50A9"/>
    <w:rsid w:val="00F013AE"/>
    <w:rsid w:val="00F1136D"/>
    <w:rsid w:val="00F15939"/>
    <w:rsid w:val="00F36341"/>
    <w:rsid w:val="00F605B5"/>
    <w:rsid w:val="00F65BDA"/>
    <w:rsid w:val="00F674C5"/>
    <w:rsid w:val="00F73359"/>
    <w:rsid w:val="00F8675C"/>
    <w:rsid w:val="00F91DEF"/>
    <w:rsid w:val="00F975B1"/>
    <w:rsid w:val="00FA1CD1"/>
    <w:rsid w:val="00FB2F91"/>
    <w:rsid w:val="00FB7BFB"/>
    <w:rsid w:val="00FD0AB6"/>
    <w:rsid w:val="00FD17A2"/>
    <w:rsid w:val="00FD180A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FC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2136"/>
    <w:rPr>
      <w:rFonts w:eastAsia="Calibri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5030F5"/>
    <w:rPr>
      <w:rFonts w:ascii="Times New Roman" w:hAnsi="Times New Roman" w:cs="Times New Roman"/>
      <w:sz w:val="2"/>
      <w:szCs w:val="2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2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5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FC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rsid w:val="00102136"/>
    <w:rPr>
      <w:rFonts w:eastAsia="Calibri"/>
      <w:sz w:val="2"/>
      <w:szCs w:val="2"/>
    </w:rPr>
  </w:style>
  <w:style w:type="character" w:customStyle="1" w:styleId="TekstubaloniuChar">
    <w:name w:val="Tekst u balončiću Char"/>
    <w:link w:val="Tekstubaloniu"/>
    <w:uiPriority w:val="99"/>
    <w:semiHidden/>
    <w:rsid w:val="005030F5"/>
    <w:rPr>
      <w:rFonts w:ascii="Times New Roman" w:hAnsi="Times New Roman" w:cs="Times New Roman"/>
      <w:sz w:val="2"/>
      <w:szCs w:val="2"/>
      <w:lang w:val="en-GB" w:eastAsia="en-GB"/>
    </w:rPr>
  </w:style>
  <w:style w:type="character" w:styleId="Hiperveza">
    <w:name w:val="Hyperlink"/>
    <w:basedOn w:val="Podrazumevanifontpasusa"/>
    <w:uiPriority w:val="99"/>
    <w:semiHidden/>
    <w:unhideWhenUsed/>
    <w:rsid w:val="000572FE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39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Одлуке о давању у закуп пословног простора у јавној својини града Ужица („Службени лист града Ужица“број 37/14), Одл</vt:lpstr>
      <vt:lpstr>На основу Одлуке о давању у закуп пословног простора у јавној својини града Ужица („Службени лист града Ужица“број 37/14), Одл</vt:lpstr>
    </vt:vector>
  </TitlesOfParts>
  <Company>GU_Uzice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Одлуке о давању у закуп пословног простора у јавној својини града Ужица („Службени лист града Ужица“број 37/14), Одл</dc:title>
  <dc:creator>ivana.krakovic</dc:creator>
  <cp:lastModifiedBy>User</cp:lastModifiedBy>
  <cp:revision>2</cp:revision>
  <cp:lastPrinted>2021-06-03T06:16:00Z</cp:lastPrinted>
  <dcterms:created xsi:type="dcterms:W3CDTF">2021-06-07T08:08:00Z</dcterms:created>
  <dcterms:modified xsi:type="dcterms:W3CDTF">2021-06-07T08:08:00Z</dcterms:modified>
</cp:coreProperties>
</file>